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D362" w14:textId="1E4A4585" w:rsidR="00F34F9C" w:rsidRDefault="00F34F9C" w:rsidP="00F34F9C">
      <w:pPr>
        <w:rPr>
          <w:noProof/>
        </w:rPr>
      </w:pPr>
      <w:bookmarkStart w:id="0" w:name="_Hlk178065114"/>
      <w:bookmarkEnd w:id="0"/>
    </w:p>
    <w:p w14:paraId="5735C94B" w14:textId="1FC1E766" w:rsidR="00F34F9C" w:rsidRDefault="00F34F9C" w:rsidP="00F34F9C">
      <w:pPr>
        <w:rPr>
          <w:noProof/>
        </w:rPr>
      </w:pPr>
    </w:p>
    <w:p w14:paraId="59E865F9" w14:textId="01F62D29" w:rsidR="00F34F9C" w:rsidRDefault="00F34F9C" w:rsidP="00F34F9C">
      <w:pPr>
        <w:rPr>
          <w:noProof/>
        </w:rPr>
      </w:pPr>
      <w:r>
        <w:rPr>
          <w:noProof/>
        </w:rPr>
        <w:drawing>
          <wp:anchor distT="0" distB="0" distL="114300" distR="114300" simplePos="0" relativeHeight="251667456" behindDoc="1" locked="0" layoutInCell="1" allowOverlap="1" wp14:anchorId="6FDC17AD" wp14:editId="301709C6">
            <wp:simplePos x="0" y="0"/>
            <wp:positionH relativeFrom="column">
              <wp:posOffset>0</wp:posOffset>
            </wp:positionH>
            <wp:positionV relativeFrom="paragraph">
              <wp:posOffset>-571500</wp:posOffset>
            </wp:positionV>
            <wp:extent cx="6645910" cy="9733915"/>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9733915"/>
                    </a:xfrm>
                    <a:prstGeom prst="rect">
                      <a:avLst/>
                    </a:prstGeom>
                  </pic:spPr>
                </pic:pic>
              </a:graphicData>
            </a:graphic>
            <wp14:sizeRelH relativeFrom="page">
              <wp14:pctWidth>0</wp14:pctWidth>
            </wp14:sizeRelH>
            <wp14:sizeRelV relativeFrom="page">
              <wp14:pctHeight>0</wp14:pctHeight>
            </wp14:sizeRelV>
          </wp:anchor>
        </w:drawing>
      </w:r>
    </w:p>
    <w:p w14:paraId="7658E477" w14:textId="45E76EB5" w:rsidR="00F34F9C" w:rsidRDefault="00F34F9C" w:rsidP="00F34F9C">
      <w:pPr>
        <w:rPr>
          <w:noProof/>
        </w:rPr>
      </w:pPr>
    </w:p>
    <w:p w14:paraId="2E89F60B" w14:textId="594D6134" w:rsidR="00F34F9C" w:rsidRDefault="00F34F9C" w:rsidP="00F34F9C">
      <w:pPr>
        <w:rPr>
          <w:noProof/>
        </w:rPr>
      </w:pPr>
    </w:p>
    <w:p w14:paraId="00D17F3E" w14:textId="3AB34551" w:rsidR="00F34F9C" w:rsidRDefault="00F34F9C" w:rsidP="00F34F9C">
      <w:pPr>
        <w:rPr>
          <w:noProof/>
        </w:rPr>
      </w:pPr>
      <w:r>
        <w:rPr>
          <w:noProof/>
        </w:rPr>
        <mc:AlternateContent>
          <mc:Choice Requires="wps">
            <w:drawing>
              <wp:anchor distT="0" distB="0" distL="114300" distR="114300" simplePos="0" relativeHeight="251669504" behindDoc="0" locked="0" layoutInCell="1" allowOverlap="1" wp14:anchorId="4BBA34C8" wp14:editId="13208740">
                <wp:simplePos x="0" y="0"/>
                <wp:positionH relativeFrom="column">
                  <wp:posOffset>771525</wp:posOffset>
                </wp:positionH>
                <wp:positionV relativeFrom="paragraph">
                  <wp:posOffset>143510</wp:posOffset>
                </wp:positionV>
                <wp:extent cx="4781550" cy="7210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1550" cy="7210425"/>
                        </a:xfrm>
                        <a:prstGeom prst="rect">
                          <a:avLst/>
                        </a:prstGeom>
                        <a:solidFill>
                          <a:schemeClr val="lt1">
                            <a:alpha val="0"/>
                          </a:schemeClr>
                        </a:solidFill>
                        <a:ln w="6350">
                          <a:noFill/>
                        </a:ln>
                      </wps:spPr>
                      <wps:txbx>
                        <w:txbxContent>
                          <w:p w14:paraId="45386EB8" w14:textId="77777777" w:rsidR="00F34F9C" w:rsidRPr="008E6B1F" w:rsidRDefault="00F34F9C" w:rsidP="00F34F9C">
                            <w:pPr>
                              <w:jc w:val="center"/>
                            </w:pPr>
                          </w:p>
                          <w:p w14:paraId="20FC57D2" w14:textId="40101517" w:rsidR="00F34F9C" w:rsidRPr="00F34F9C" w:rsidRDefault="00F34F9C" w:rsidP="00F34F9C">
                            <w:pPr>
                              <w:jc w:val="center"/>
                              <w:rPr>
                                <w:noProof/>
                                <w:color w:val="FFFFFF" w:themeColor="background1"/>
                                <w:sz w:val="72"/>
                                <w:szCs w:val="72"/>
                              </w:rPr>
                            </w:pPr>
                            <w:r w:rsidRPr="00F34F9C">
                              <w:rPr>
                                <w:color w:val="FFFFFF" w:themeColor="background1"/>
                                <w:sz w:val="72"/>
                                <w:szCs w:val="72"/>
                              </w:rPr>
                              <w:t xml:space="preserve">Brampton </w:t>
                            </w:r>
                            <w:proofErr w:type="spellStart"/>
                            <w:r w:rsidRPr="00F34F9C">
                              <w:rPr>
                                <w:color w:val="FFFFFF" w:themeColor="background1"/>
                                <w:sz w:val="72"/>
                                <w:szCs w:val="72"/>
                              </w:rPr>
                              <w:t>Cortonwood</w:t>
                            </w:r>
                            <w:proofErr w:type="spellEnd"/>
                            <w:r w:rsidRPr="00F34F9C">
                              <w:rPr>
                                <w:color w:val="FFFFFF" w:themeColor="background1"/>
                                <w:sz w:val="72"/>
                                <w:szCs w:val="72"/>
                              </w:rPr>
                              <w:t xml:space="preserve"> Infant School</w:t>
                            </w:r>
                          </w:p>
                          <w:p w14:paraId="75F756E7" w14:textId="4405EAF2" w:rsidR="00F34F9C" w:rsidRDefault="00F34F9C" w:rsidP="00F34F9C">
                            <w:pPr>
                              <w:jc w:val="center"/>
                              <w:rPr>
                                <w:color w:val="FFFFFF" w:themeColor="background1"/>
                                <w:sz w:val="144"/>
                                <w:szCs w:val="144"/>
                              </w:rPr>
                            </w:pPr>
                          </w:p>
                          <w:p w14:paraId="32132CB8" w14:textId="77777777" w:rsidR="00F34F9C" w:rsidRDefault="00F34F9C" w:rsidP="00F34F9C">
                            <w:pPr>
                              <w:jc w:val="center"/>
                              <w:rPr>
                                <w:color w:val="FFFFFF" w:themeColor="background1"/>
                                <w:sz w:val="144"/>
                                <w:szCs w:val="144"/>
                              </w:rPr>
                            </w:pPr>
                          </w:p>
                          <w:p w14:paraId="0BC1D800" w14:textId="77777777" w:rsidR="00F34F9C" w:rsidRDefault="00F34F9C" w:rsidP="00F34F9C">
                            <w:pPr>
                              <w:jc w:val="center"/>
                              <w:rPr>
                                <w:color w:val="FFFFFF" w:themeColor="background1"/>
                                <w:sz w:val="144"/>
                                <w:szCs w:val="144"/>
                              </w:rPr>
                            </w:pPr>
                            <w:r w:rsidRPr="00C438AB">
                              <w:rPr>
                                <w:color w:val="FFFFFF" w:themeColor="background1"/>
                                <w:sz w:val="144"/>
                                <w:szCs w:val="144"/>
                              </w:rPr>
                              <w:t>Attendance Strategy</w:t>
                            </w:r>
                          </w:p>
                          <w:p w14:paraId="26884122" w14:textId="77777777" w:rsidR="00F34F9C" w:rsidRPr="00663C4D" w:rsidRDefault="00F34F9C" w:rsidP="00F34F9C">
                            <w:pPr>
                              <w:jc w:val="center"/>
                              <w:rPr>
                                <w:b/>
                                <w:bCs/>
                                <w:color w:val="FFFFFF" w:themeColor="background1"/>
                                <w:sz w:val="36"/>
                                <w:szCs w:val="36"/>
                              </w:rPr>
                            </w:pPr>
                            <w:r w:rsidRPr="00663C4D">
                              <w:rPr>
                                <w:b/>
                                <w:bCs/>
                                <w:color w:val="FFFFFF" w:themeColor="background1"/>
                                <w:sz w:val="36"/>
                                <w:szCs w:val="36"/>
                              </w:rPr>
                              <w:t>Improving attendance is everybody’s business.</w:t>
                            </w:r>
                          </w:p>
                          <w:p w14:paraId="5437739E" w14:textId="77777777" w:rsidR="00F34F9C" w:rsidRPr="00663C4D" w:rsidRDefault="00F34F9C" w:rsidP="00F34F9C">
                            <w:pPr>
                              <w:jc w:val="cente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A34C8" id="_x0000_t202" coordsize="21600,21600" o:spt="202" path="m,l,21600r21600,l21600,xe">
                <v:stroke joinstyle="miter"/>
                <v:path gradientshapeok="t" o:connecttype="rect"/>
              </v:shapetype>
              <v:shape id="Text Box 2" o:spid="_x0000_s1026" type="#_x0000_t202" style="position:absolute;margin-left:60.75pt;margin-top:11.3pt;width:376.5pt;height:56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6oTQIAAJkEAAAOAAAAZHJzL2Uyb0RvYy54bWysVE2P2jAQvVfqf7B8LyEp7EdEWFFWVJXQ&#10;7kpQ7dk4Dolke1zbkNBf37ETWLrtqerFjGcmbzxv3jB76JQkR2FdA7qg6WhMidAcykbvC/p9u/p0&#10;R4nzTJdMghYFPQlHH+YfP8xak4sMapClsARBtMtbU9Dae5MnieO1UMyNwAiNwQqsYh6vdp+UlrWI&#10;rmSSjcc3SQu2NBa4cA69j32QziN+VQnun6vKCU9kQfFtPp42nrtwJvMZy/eWmbrhwzPYP7xCsUZj&#10;0QvUI/OMHGzzB5RquAUHlR9xUAlUVcNF7AG7ScfvutnUzIjYC5LjzIUm9/9g+dPxxZKmLGhGiWYK&#10;R7QVnSdfoCNZYKc1LsekjcE036Ebp3z2O3SGprvKqvCL7RCMI8+nC7cBjKNzcnuXTqcY4hi7zdLx&#10;JJsGnOTtc2Od/ypAkWAU1OLwIqfsuHa+Tz2nhGoOZFOuGinjJQhGLKUlR4ajlj7tP5WmZr0rzhqr&#10;RWmFzFj7NxCpSVvQm8/4zICpIaD3haXG9MBF33OwfLfrBoJ2UJ6QHwu9vpzhqwZ7WDPnX5hFQWHf&#10;uCT+GY9KAhaBwaKkBvvzb/6Qj3PGKCUtCrSg7seBWUGJ/KZRAffpZBIUHS+T6W2GF3sd2V1H9EEt&#10;AYlJcR0Nj2bI9/JsVhbUK+7SIlTFENMcaxfUn82l79cGd5GLxSImoYYN82u9MTxAB9LChLbdK7Nm&#10;GKNHBTzBWcosfzfNPrene3HwUDVx1IHgntWBd9R/HNiwq2HBru8x6+0fZf4LAAD//wMAUEsDBBQA&#10;BgAIAAAAIQCTTKYC4gAAAAsBAAAPAAAAZHJzL2Rvd25yZXYueG1sTI9LT8MwEITvSPwHa5G4UScR&#10;KVGIUyEeEhIvUXooNzc2icFeB9ttA7+e5QTH2fk0O9MsJmfZTodoPArIZxkwjZ1XBnsBq5ebkwpY&#10;TBKVtB61gC8dYdEeHjSyVn6Pz3q3TD2jEIy1FDCkNNacx27QTsaZHzWS9+aDk4lk6LkKck/hzvIi&#10;y+bcSYP0YZCjvhx097HcOgH3n+un8v1qvbLV4/ftg+mCeb2+E+L4aLo4B5b0lP5g+K1P1aGlThu/&#10;RRWZJV3kJaECimIOjIDq7JQOG3LyssqBtw3/v6H9AQAA//8DAFBLAQItABQABgAIAAAAIQC2gziS&#10;/gAAAOEBAAATAAAAAAAAAAAAAAAAAAAAAABbQ29udGVudF9UeXBlc10ueG1sUEsBAi0AFAAGAAgA&#10;AAAhADj9If/WAAAAlAEAAAsAAAAAAAAAAAAAAAAALwEAAF9yZWxzLy5yZWxzUEsBAi0AFAAGAAgA&#10;AAAhAINwbqhNAgAAmQQAAA4AAAAAAAAAAAAAAAAALgIAAGRycy9lMm9Eb2MueG1sUEsBAi0AFAAG&#10;AAgAAAAhAJNMpgLiAAAACwEAAA8AAAAAAAAAAAAAAAAApwQAAGRycy9kb3ducmV2LnhtbFBLBQYA&#10;AAAABAAEAPMAAAC2BQAAAAA=&#10;" fillcolor="white [3201]" stroked="f" strokeweight=".5pt">
                <v:fill opacity="0"/>
                <v:textbox>
                  <w:txbxContent>
                    <w:p w14:paraId="45386EB8" w14:textId="77777777" w:rsidR="00F34F9C" w:rsidRPr="008E6B1F" w:rsidRDefault="00F34F9C" w:rsidP="00F34F9C">
                      <w:pPr>
                        <w:jc w:val="center"/>
                      </w:pPr>
                    </w:p>
                    <w:p w14:paraId="20FC57D2" w14:textId="40101517" w:rsidR="00F34F9C" w:rsidRPr="00F34F9C" w:rsidRDefault="00F34F9C" w:rsidP="00F34F9C">
                      <w:pPr>
                        <w:jc w:val="center"/>
                        <w:rPr>
                          <w:noProof/>
                          <w:color w:val="FFFFFF" w:themeColor="background1"/>
                          <w:sz w:val="72"/>
                          <w:szCs w:val="72"/>
                        </w:rPr>
                      </w:pPr>
                      <w:r w:rsidRPr="00F34F9C">
                        <w:rPr>
                          <w:color w:val="FFFFFF" w:themeColor="background1"/>
                          <w:sz w:val="72"/>
                          <w:szCs w:val="72"/>
                        </w:rPr>
                        <w:t xml:space="preserve">Brampton </w:t>
                      </w:r>
                      <w:proofErr w:type="spellStart"/>
                      <w:r w:rsidRPr="00F34F9C">
                        <w:rPr>
                          <w:color w:val="FFFFFF" w:themeColor="background1"/>
                          <w:sz w:val="72"/>
                          <w:szCs w:val="72"/>
                        </w:rPr>
                        <w:t>Cortonwood</w:t>
                      </w:r>
                      <w:proofErr w:type="spellEnd"/>
                      <w:r w:rsidRPr="00F34F9C">
                        <w:rPr>
                          <w:color w:val="FFFFFF" w:themeColor="background1"/>
                          <w:sz w:val="72"/>
                          <w:szCs w:val="72"/>
                        </w:rPr>
                        <w:t xml:space="preserve"> Infant School</w:t>
                      </w:r>
                    </w:p>
                    <w:p w14:paraId="75F756E7" w14:textId="4405EAF2" w:rsidR="00F34F9C" w:rsidRDefault="00F34F9C" w:rsidP="00F34F9C">
                      <w:pPr>
                        <w:jc w:val="center"/>
                        <w:rPr>
                          <w:color w:val="FFFFFF" w:themeColor="background1"/>
                          <w:sz w:val="144"/>
                          <w:szCs w:val="144"/>
                        </w:rPr>
                      </w:pPr>
                    </w:p>
                    <w:p w14:paraId="32132CB8" w14:textId="77777777" w:rsidR="00F34F9C" w:rsidRDefault="00F34F9C" w:rsidP="00F34F9C">
                      <w:pPr>
                        <w:jc w:val="center"/>
                        <w:rPr>
                          <w:color w:val="FFFFFF" w:themeColor="background1"/>
                          <w:sz w:val="144"/>
                          <w:szCs w:val="144"/>
                        </w:rPr>
                      </w:pPr>
                    </w:p>
                    <w:p w14:paraId="0BC1D800" w14:textId="77777777" w:rsidR="00F34F9C" w:rsidRDefault="00F34F9C" w:rsidP="00F34F9C">
                      <w:pPr>
                        <w:jc w:val="center"/>
                        <w:rPr>
                          <w:color w:val="FFFFFF" w:themeColor="background1"/>
                          <w:sz w:val="144"/>
                          <w:szCs w:val="144"/>
                        </w:rPr>
                      </w:pPr>
                      <w:r w:rsidRPr="00C438AB">
                        <w:rPr>
                          <w:color w:val="FFFFFF" w:themeColor="background1"/>
                          <w:sz w:val="144"/>
                          <w:szCs w:val="144"/>
                        </w:rPr>
                        <w:t>Attendance Strategy</w:t>
                      </w:r>
                    </w:p>
                    <w:p w14:paraId="26884122" w14:textId="77777777" w:rsidR="00F34F9C" w:rsidRPr="00663C4D" w:rsidRDefault="00F34F9C" w:rsidP="00F34F9C">
                      <w:pPr>
                        <w:jc w:val="center"/>
                        <w:rPr>
                          <w:b/>
                          <w:bCs/>
                          <w:color w:val="FFFFFF" w:themeColor="background1"/>
                          <w:sz w:val="36"/>
                          <w:szCs w:val="36"/>
                        </w:rPr>
                      </w:pPr>
                      <w:r w:rsidRPr="00663C4D">
                        <w:rPr>
                          <w:b/>
                          <w:bCs/>
                          <w:color w:val="FFFFFF" w:themeColor="background1"/>
                          <w:sz w:val="36"/>
                          <w:szCs w:val="36"/>
                        </w:rPr>
                        <w:t>Improving attendance is everybody’s business.</w:t>
                      </w:r>
                    </w:p>
                    <w:p w14:paraId="5437739E" w14:textId="77777777" w:rsidR="00F34F9C" w:rsidRPr="00663C4D" w:rsidRDefault="00F34F9C" w:rsidP="00F34F9C">
                      <w:pPr>
                        <w:jc w:val="center"/>
                        <w:rPr>
                          <w:color w:val="FFFFFF" w:themeColor="background1"/>
                          <w:sz w:val="32"/>
                          <w:szCs w:val="32"/>
                        </w:rPr>
                      </w:pPr>
                    </w:p>
                  </w:txbxContent>
                </v:textbox>
              </v:shape>
            </w:pict>
          </mc:Fallback>
        </mc:AlternateContent>
      </w:r>
    </w:p>
    <w:p w14:paraId="472E80F7" w14:textId="3C0C5B20" w:rsidR="00F34F9C" w:rsidRDefault="00F34F9C" w:rsidP="00F34F9C">
      <w:pPr>
        <w:rPr>
          <w:noProof/>
        </w:rPr>
      </w:pPr>
    </w:p>
    <w:p w14:paraId="1A7F3D60" w14:textId="56556003" w:rsidR="00F34F9C" w:rsidRDefault="00F34F9C" w:rsidP="00F34F9C">
      <w:pPr>
        <w:rPr>
          <w:noProof/>
        </w:rPr>
      </w:pPr>
    </w:p>
    <w:p w14:paraId="3EE51AAA" w14:textId="2132DF6D" w:rsidR="00F34F9C" w:rsidRDefault="00F34F9C" w:rsidP="00F34F9C">
      <w:pPr>
        <w:rPr>
          <w:noProof/>
        </w:rPr>
      </w:pPr>
    </w:p>
    <w:p w14:paraId="11DD4E22" w14:textId="01A73242" w:rsidR="00F34F9C" w:rsidRDefault="00F34F9C" w:rsidP="00F34F9C">
      <w:pPr>
        <w:rPr>
          <w:noProof/>
        </w:rPr>
      </w:pPr>
    </w:p>
    <w:p w14:paraId="2EFE209F" w14:textId="7B01F4E1" w:rsidR="00F34F9C" w:rsidRDefault="00F34F9C" w:rsidP="00F34F9C">
      <w:pPr>
        <w:rPr>
          <w:noProof/>
        </w:rPr>
      </w:pPr>
    </w:p>
    <w:p w14:paraId="4AC4F035" w14:textId="5C2F2395" w:rsidR="00F34F9C" w:rsidRDefault="00F34F9C" w:rsidP="00F34F9C">
      <w:pPr>
        <w:rPr>
          <w:noProof/>
        </w:rPr>
      </w:pPr>
      <w:r>
        <w:rPr>
          <w:noProof/>
        </w:rPr>
        <w:drawing>
          <wp:anchor distT="0" distB="0" distL="114300" distR="114300" simplePos="0" relativeHeight="251670528" behindDoc="0" locked="0" layoutInCell="1" allowOverlap="1" wp14:anchorId="175FE391" wp14:editId="4C988097">
            <wp:simplePos x="0" y="0"/>
            <wp:positionH relativeFrom="column">
              <wp:posOffset>1876424</wp:posOffset>
            </wp:positionH>
            <wp:positionV relativeFrom="paragraph">
              <wp:posOffset>172720</wp:posOffset>
            </wp:positionV>
            <wp:extent cx="2562225" cy="2466975"/>
            <wp:effectExtent l="0" t="0" r="9525" b="9525"/>
            <wp:wrapNone/>
            <wp:docPr id="21" name="Picture 15">
              <a:extLst xmlns:a="http://schemas.openxmlformats.org/drawingml/2006/main">
                <a:ext uri="{FF2B5EF4-FFF2-40B4-BE49-F238E27FC236}">
                  <a16:creationId xmlns:a16="http://schemas.microsoft.com/office/drawing/2014/main" id="{57210194-52BF-4178-B974-EB710639178B}"/>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225" cy="2466975"/>
                    </a:xfrm>
                    <a:prstGeom prst="rect">
                      <a:avLst/>
                    </a:prstGeom>
                  </pic:spPr>
                </pic:pic>
              </a:graphicData>
            </a:graphic>
            <wp14:sizeRelH relativeFrom="page">
              <wp14:pctWidth>0</wp14:pctWidth>
            </wp14:sizeRelH>
            <wp14:sizeRelV relativeFrom="page">
              <wp14:pctHeight>0</wp14:pctHeight>
            </wp14:sizeRelV>
          </wp:anchor>
        </w:drawing>
      </w:r>
    </w:p>
    <w:p w14:paraId="2F407408" w14:textId="56B0353E" w:rsidR="00F34F9C" w:rsidRDefault="00F34F9C" w:rsidP="00F34F9C">
      <w:pPr>
        <w:rPr>
          <w:noProof/>
        </w:rPr>
      </w:pPr>
    </w:p>
    <w:p w14:paraId="40F767AF" w14:textId="6E518E72" w:rsidR="00F34F9C" w:rsidRDefault="00F34F9C" w:rsidP="00F34F9C">
      <w:pPr>
        <w:rPr>
          <w:noProof/>
        </w:rPr>
      </w:pPr>
    </w:p>
    <w:p w14:paraId="49D29E81" w14:textId="301794B4" w:rsidR="00F34F9C" w:rsidRDefault="00F34F9C" w:rsidP="00F34F9C">
      <w:pPr>
        <w:rPr>
          <w:noProof/>
        </w:rPr>
      </w:pPr>
    </w:p>
    <w:p w14:paraId="13B08F11" w14:textId="776D3233" w:rsidR="00F34F9C" w:rsidRDefault="00F34F9C" w:rsidP="00F34F9C">
      <w:pPr>
        <w:rPr>
          <w:noProof/>
        </w:rPr>
      </w:pPr>
    </w:p>
    <w:p w14:paraId="332BC31E" w14:textId="30E921A7" w:rsidR="00F34F9C" w:rsidRDefault="00F34F9C" w:rsidP="00F34F9C">
      <w:pPr>
        <w:rPr>
          <w:noProof/>
        </w:rPr>
      </w:pPr>
    </w:p>
    <w:p w14:paraId="7ABCCFA4" w14:textId="3876CDD3" w:rsidR="00F34F9C" w:rsidRDefault="00F34F9C" w:rsidP="00F34F9C">
      <w:pPr>
        <w:rPr>
          <w:noProof/>
        </w:rPr>
      </w:pPr>
    </w:p>
    <w:p w14:paraId="40C2EC3F" w14:textId="10EE0980" w:rsidR="00F34F9C" w:rsidRDefault="00F34F9C" w:rsidP="00F34F9C">
      <w:pPr>
        <w:rPr>
          <w:noProof/>
        </w:rPr>
      </w:pPr>
    </w:p>
    <w:p w14:paraId="16EF3A76" w14:textId="72A274DD" w:rsidR="00F34F9C" w:rsidRDefault="00F34F9C" w:rsidP="00F34F9C">
      <w:pPr>
        <w:rPr>
          <w:noProof/>
        </w:rPr>
      </w:pPr>
    </w:p>
    <w:p w14:paraId="5D6A44BC" w14:textId="50DBC347" w:rsidR="00F34F9C" w:rsidRDefault="00F34F9C" w:rsidP="00F34F9C">
      <w:pPr>
        <w:rPr>
          <w:noProof/>
        </w:rPr>
      </w:pPr>
    </w:p>
    <w:p w14:paraId="19DF529D" w14:textId="27710004" w:rsidR="00F34F9C" w:rsidRDefault="00F34F9C" w:rsidP="00F34F9C">
      <w:pPr>
        <w:rPr>
          <w:noProof/>
        </w:rPr>
      </w:pPr>
    </w:p>
    <w:p w14:paraId="351A6F06" w14:textId="5221FD4A" w:rsidR="00F34F9C" w:rsidRDefault="00F34F9C" w:rsidP="00F34F9C">
      <w:pPr>
        <w:rPr>
          <w:noProof/>
        </w:rPr>
      </w:pPr>
    </w:p>
    <w:p w14:paraId="7CFEDDFD" w14:textId="58973882" w:rsidR="00F34F9C" w:rsidRDefault="00F34F9C" w:rsidP="00F34F9C">
      <w:pPr>
        <w:rPr>
          <w:noProof/>
        </w:rPr>
      </w:pPr>
    </w:p>
    <w:p w14:paraId="3C5FA7F9" w14:textId="3CBBBFA4" w:rsidR="00F34F9C" w:rsidRDefault="00F34F9C" w:rsidP="00F34F9C">
      <w:pPr>
        <w:rPr>
          <w:noProof/>
        </w:rPr>
      </w:pPr>
    </w:p>
    <w:p w14:paraId="09B3DBA9" w14:textId="53FE9725" w:rsidR="00F34F9C" w:rsidRDefault="00F34F9C" w:rsidP="00F34F9C">
      <w:pPr>
        <w:rPr>
          <w:noProof/>
        </w:rPr>
      </w:pPr>
    </w:p>
    <w:p w14:paraId="68F93B7C" w14:textId="3C6BE41B" w:rsidR="00F34F9C" w:rsidRDefault="00F34F9C" w:rsidP="00F34F9C">
      <w:pPr>
        <w:rPr>
          <w:noProof/>
        </w:rPr>
      </w:pPr>
    </w:p>
    <w:p w14:paraId="121AB468" w14:textId="2587B008" w:rsidR="00F34F9C" w:rsidRDefault="00F34F9C" w:rsidP="00F34F9C">
      <w:pPr>
        <w:rPr>
          <w:noProof/>
        </w:rPr>
      </w:pPr>
    </w:p>
    <w:p w14:paraId="6178E9DD" w14:textId="76B09DA5" w:rsidR="00F34F9C" w:rsidRDefault="00F34F9C" w:rsidP="00F34F9C">
      <w:pPr>
        <w:rPr>
          <w:noProof/>
        </w:rPr>
      </w:pPr>
    </w:p>
    <w:p w14:paraId="709CC564" w14:textId="494D704F" w:rsidR="00F34F9C" w:rsidRDefault="00F34F9C" w:rsidP="00F34F9C">
      <w:pPr>
        <w:rPr>
          <w:noProof/>
        </w:rPr>
      </w:pPr>
    </w:p>
    <w:p w14:paraId="3ADA5E97" w14:textId="666BA32A" w:rsidR="00F34F9C" w:rsidRDefault="00F34F9C" w:rsidP="00F34F9C">
      <w:pPr>
        <w:rPr>
          <w:noProof/>
        </w:rPr>
      </w:pPr>
    </w:p>
    <w:p w14:paraId="4A5F7A11" w14:textId="4BDAC906" w:rsidR="00F34F9C" w:rsidRDefault="00F34F9C" w:rsidP="00F34F9C">
      <w:pPr>
        <w:rPr>
          <w:noProof/>
        </w:rPr>
      </w:pPr>
    </w:p>
    <w:p w14:paraId="235EC5C5" w14:textId="77777777" w:rsidR="00F34F9C" w:rsidRDefault="00F34F9C" w:rsidP="00F34F9C"/>
    <w:p w14:paraId="11282F3F" w14:textId="77777777" w:rsidR="00F34F9C" w:rsidRPr="00F34F9C" w:rsidRDefault="00F34F9C" w:rsidP="00F34F9C">
      <w:pPr>
        <w:rPr>
          <w:rFonts w:cstheme="minorHAnsi"/>
          <w:b/>
          <w:bCs/>
          <w:sz w:val="24"/>
          <w:szCs w:val="24"/>
          <w:u w:val="single"/>
        </w:rPr>
      </w:pPr>
      <w:r w:rsidRPr="00F34F9C">
        <w:rPr>
          <w:rFonts w:cstheme="minorHAnsi"/>
          <w:b/>
          <w:bCs/>
          <w:sz w:val="24"/>
          <w:szCs w:val="24"/>
          <w:u w:val="single"/>
        </w:rPr>
        <w:t>Our Vision and Values</w:t>
      </w:r>
    </w:p>
    <w:p w14:paraId="483D6AA3" w14:textId="5A3CDD86" w:rsidR="00F34F9C" w:rsidRPr="00F34F9C" w:rsidRDefault="00F34F9C" w:rsidP="00F34F9C">
      <w:pPr>
        <w:pStyle w:val="Default"/>
        <w:rPr>
          <w:rFonts w:asciiTheme="minorHAnsi" w:hAnsiTheme="minorHAnsi" w:cstheme="minorHAnsi"/>
          <w:sz w:val="22"/>
          <w:szCs w:val="22"/>
        </w:rPr>
      </w:pPr>
      <w:r w:rsidRPr="00F34F9C">
        <w:rPr>
          <w:rFonts w:asciiTheme="minorHAnsi" w:hAnsiTheme="minorHAnsi" w:cstheme="minorHAnsi"/>
          <w:sz w:val="22"/>
          <w:szCs w:val="22"/>
        </w:rPr>
        <w:lastRenderedPageBreak/>
        <w:t xml:space="preserve">At Brampton </w:t>
      </w:r>
      <w:proofErr w:type="spellStart"/>
      <w:r w:rsidRPr="00F34F9C">
        <w:rPr>
          <w:rFonts w:asciiTheme="minorHAnsi" w:hAnsiTheme="minorHAnsi" w:cstheme="minorHAnsi"/>
          <w:sz w:val="22"/>
          <w:szCs w:val="22"/>
        </w:rPr>
        <w:t>Cortonwood</w:t>
      </w:r>
      <w:proofErr w:type="spellEnd"/>
      <w:r w:rsidRPr="00F34F9C">
        <w:rPr>
          <w:rFonts w:asciiTheme="minorHAnsi" w:hAnsiTheme="minorHAnsi" w:cstheme="minorHAnsi"/>
          <w:sz w:val="22"/>
          <w:szCs w:val="22"/>
        </w:rPr>
        <w:t xml:space="preserve"> we are passionate about delivering a curious, creative and ambitious curriculum that is purposeful and relevant to our children and their needs. </w:t>
      </w:r>
    </w:p>
    <w:p w14:paraId="27D43648" w14:textId="0A0FAA1E" w:rsidR="00F34F9C" w:rsidRPr="00F34F9C" w:rsidRDefault="00F34F9C" w:rsidP="00F34F9C">
      <w:pPr>
        <w:pStyle w:val="Default"/>
        <w:rPr>
          <w:rFonts w:asciiTheme="minorHAnsi" w:hAnsiTheme="minorHAnsi" w:cstheme="minorHAnsi"/>
          <w:sz w:val="22"/>
          <w:szCs w:val="22"/>
        </w:rPr>
      </w:pPr>
      <w:r w:rsidRPr="00F34F9C">
        <w:rPr>
          <w:rFonts w:asciiTheme="minorHAnsi" w:hAnsiTheme="minorHAnsi" w:cstheme="minorHAnsi"/>
          <w:sz w:val="22"/>
          <w:szCs w:val="22"/>
        </w:rPr>
        <w:t xml:space="preserve">Our school motto is: </w:t>
      </w:r>
      <w:r w:rsidR="002C3DC2" w:rsidRPr="002C3DC2">
        <w:rPr>
          <w:rFonts w:asciiTheme="minorHAnsi" w:hAnsiTheme="minorHAnsi" w:cstheme="minorHAnsi"/>
          <w:b/>
          <w:bCs/>
          <w:sz w:val="32"/>
          <w:szCs w:val="32"/>
        </w:rPr>
        <w:t>B</w:t>
      </w:r>
      <w:r w:rsidRPr="002C3DC2">
        <w:rPr>
          <w:rFonts w:asciiTheme="minorHAnsi" w:hAnsiTheme="minorHAnsi" w:cstheme="minorHAnsi"/>
          <w:b/>
          <w:bCs/>
          <w:sz w:val="32"/>
          <w:szCs w:val="32"/>
        </w:rPr>
        <w:t xml:space="preserve">elieve, </w:t>
      </w:r>
      <w:r w:rsidR="002C3DC2" w:rsidRPr="002C3DC2">
        <w:rPr>
          <w:rFonts w:asciiTheme="minorHAnsi" w:hAnsiTheme="minorHAnsi" w:cstheme="minorHAnsi"/>
          <w:b/>
          <w:bCs/>
          <w:sz w:val="32"/>
          <w:szCs w:val="32"/>
        </w:rPr>
        <w:t>A</w:t>
      </w:r>
      <w:r w:rsidRPr="002C3DC2">
        <w:rPr>
          <w:rFonts w:asciiTheme="minorHAnsi" w:hAnsiTheme="minorHAnsi" w:cstheme="minorHAnsi"/>
          <w:b/>
          <w:bCs/>
          <w:sz w:val="32"/>
          <w:szCs w:val="32"/>
        </w:rPr>
        <w:t xml:space="preserve">chieve, </w:t>
      </w:r>
      <w:r w:rsidR="002C3DC2" w:rsidRPr="002C3DC2">
        <w:rPr>
          <w:rFonts w:asciiTheme="minorHAnsi" w:hAnsiTheme="minorHAnsi" w:cstheme="minorHAnsi"/>
          <w:b/>
          <w:bCs/>
          <w:sz w:val="32"/>
          <w:szCs w:val="32"/>
        </w:rPr>
        <w:t>S</w:t>
      </w:r>
      <w:r w:rsidRPr="002C3DC2">
        <w:rPr>
          <w:rFonts w:asciiTheme="minorHAnsi" w:hAnsiTheme="minorHAnsi" w:cstheme="minorHAnsi"/>
          <w:b/>
          <w:bCs/>
          <w:sz w:val="32"/>
          <w:szCs w:val="32"/>
        </w:rPr>
        <w:t>ucceed</w:t>
      </w:r>
      <w:r w:rsidRPr="00F34F9C">
        <w:rPr>
          <w:rFonts w:asciiTheme="minorHAnsi" w:hAnsiTheme="minorHAnsi" w:cstheme="minorHAnsi"/>
          <w:b/>
          <w:bCs/>
          <w:sz w:val="22"/>
          <w:szCs w:val="22"/>
        </w:rPr>
        <w:t>.</w:t>
      </w:r>
    </w:p>
    <w:p w14:paraId="162C7291" w14:textId="34E223F4" w:rsidR="00F34F9C" w:rsidRPr="002C3DC2" w:rsidRDefault="00F34F9C" w:rsidP="0002456A">
      <w:pPr>
        <w:pStyle w:val="Default"/>
        <w:rPr>
          <w:rFonts w:cstheme="minorHAnsi"/>
          <w:b/>
          <w:bCs/>
          <w:sz w:val="32"/>
          <w:szCs w:val="32"/>
        </w:rPr>
      </w:pPr>
      <w:r w:rsidRPr="00F34F9C">
        <w:rPr>
          <w:rFonts w:asciiTheme="minorHAnsi" w:hAnsiTheme="minorHAnsi" w:cstheme="minorHAnsi"/>
          <w:sz w:val="22"/>
          <w:szCs w:val="22"/>
        </w:rPr>
        <w:t xml:space="preserve">Our aim is for all children to leave Brampton </w:t>
      </w:r>
      <w:proofErr w:type="spellStart"/>
      <w:r w:rsidRPr="00F34F9C">
        <w:rPr>
          <w:rFonts w:asciiTheme="minorHAnsi" w:hAnsiTheme="minorHAnsi" w:cstheme="minorHAnsi"/>
          <w:sz w:val="22"/>
          <w:szCs w:val="22"/>
        </w:rPr>
        <w:t>Cortonwood</w:t>
      </w:r>
      <w:proofErr w:type="spellEnd"/>
      <w:r w:rsidRPr="00F34F9C">
        <w:rPr>
          <w:rFonts w:asciiTheme="minorHAnsi" w:hAnsiTheme="minorHAnsi" w:cstheme="minorHAnsi"/>
          <w:sz w:val="22"/>
          <w:szCs w:val="22"/>
        </w:rPr>
        <w:t xml:space="preserve"> with the knowledge and skills to be: </w:t>
      </w:r>
      <w:r w:rsidR="002C3DC2" w:rsidRPr="002C3DC2">
        <w:rPr>
          <w:rFonts w:cstheme="minorHAnsi"/>
          <w:b/>
          <w:bCs/>
          <w:sz w:val="32"/>
          <w:szCs w:val="32"/>
        </w:rPr>
        <w:t>R</w:t>
      </w:r>
      <w:r w:rsidRPr="002C3DC2">
        <w:rPr>
          <w:rFonts w:cstheme="minorHAnsi"/>
          <w:b/>
          <w:bCs/>
          <w:sz w:val="32"/>
          <w:szCs w:val="32"/>
        </w:rPr>
        <w:t xml:space="preserve">esilient, </w:t>
      </w:r>
      <w:r w:rsidR="002C3DC2" w:rsidRPr="002C3DC2">
        <w:rPr>
          <w:rFonts w:cstheme="minorHAnsi"/>
          <w:b/>
          <w:bCs/>
          <w:sz w:val="32"/>
          <w:szCs w:val="32"/>
        </w:rPr>
        <w:t>R</w:t>
      </w:r>
      <w:r w:rsidRPr="002C3DC2">
        <w:rPr>
          <w:rFonts w:cstheme="minorHAnsi"/>
          <w:b/>
          <w:bCs/>
          <w:sz w:val="32"/>
          <w:szCs w:val="32"/>
        </w:rPr>
        <w:t xml:space="preserve">egulated and </w:t>
      </w:r>
      <w:r w:rsidR="002C3DC2" w:rsidRPr="002C3DC2">
        <w:rPr>
          <w:rFonts w:cstheme="minorHAnsi"/>
          <w:b/>
          <w:bCs/>
          <w:sz w:val="32"/>
          <w:szCs w:val="32"/>
        </w:rPr>
        <w:t>R</w:t>
      </w:r>
      <w:r w:rsidRPr="002C3DC2">
        <w:rPr>
          <w:rFonts w:cstheme="minorHAnsi"/>
          <w:b/>
          <w:bCs/>
          <w:sz w:val="32"/>
          <w:szCs w:val="32"/>
        </w:rPr>
        <w:t>espectful.</w:t>
      </w:r>
    </w:p>
    <w:p w14:paraId="0AF744AD" w14:textId="00341C37" w:rsidR="00F34F9C" w:rsidRPr="00F34F9C" w:rsidRDefault="00F34F9C" w:rsidP="00F34F9C">
      <w:r w:rsidRPr="00F34F9C">
        <w:t>In order for all pupils to realise the vision that we hold for their education, they need to be in school accessing a high-quality education at all times. Our motto and aim support us to build a culture that promotes the benefits of good attendance:</w:t>
      </w:r>
    </w:p>
    <w:tbl>
      <w:tblPr>
        <w:tblStyle w:val="TableGrid"/>
        <w:tblW w:w="11052" w:type="dxa"/>
        <w:tblLook w:val="04A0" w:firstRow="1" w:lastRow="0" w:firstColumn="1" w:lastColumn="0" w:noHBand="0" w:noVBand="1"/>
      </w:tblPr>
      <w:tblGrid>
        <w:gridCol w:w="1424"/>
        <w:gridCol w:w="9628"/>
      </w:tblGrid>
      <w:tr w:rsidR="00F34F9C" w:rsidRPr="007D4D38" w14:paraId="49B436E8" w14:textId="77777777" w:rsidTr="00C56818">
        <w:tc>
          <w:tcPr>
            <w:tcW w:w="1424" w:type="dxa"/>
            <w:shd w:val="clear" w:color="auto" w:fill="FFFF00"/>
            <w:vAlign w:val="center"/>
          </w:tcPr>
          <w:p w14:paraId="4233DC0C" w14:textId="77777777" w:rsidR="00F34F9C" w:rsidRPr="00F34F9C" w:rsidRDefault="00F34F9C" w:rsidP="00CE17C2">
            <w:pPr>
              <w:jc w:val="center"/>
              <w:rPr>
                <w:rFonts w:ascii="Calibri" w:hAnsi="Calibri" w:cs="Calibri"/>
                <w:b/>
                <w:bCs/>
              </w:rPr>
            </w:pPr>
            <w:r w:rsidRPr="00F34F9C">
              <w:rPr>
                <w:rFonts w:ascii="Calibri" w:hAnsi="Calibri" w:cs="Calibri"/>
                <w:b/>
                <w:bCs/>
              </w:rPr>
              <w:t xml:space="preserve">Belonging </w:t>
            </w:r>
          </w:p>
        </w:tc>
        <w:tc>
          <w:tcPr>
            <w:tcW w:w="9628" w:type="dxa"/>
          </w:tcPr>
          <w:p w14:paraId="426C4B5B" w14:textId="77777777" w:rsidR="00F21D60" w:rsidRDefault="00F34F9C" w:rsidP="00CE17C2">
            <w:pPr>
              <w:rPr>
                <w:rFonts w:ascii="Calibri" w:hAnsi="Calibri" w:cs="Calibri"/>
              </w:rPr>
            </w:pPr>
            <w:r w:rsidRPr="00F21D60">
              <w:rPr>
                <w:rFonts w:ascii="Calibri" w:hAnsi="Calibri" w:cs="Calibri"/>
              </w:rPr>
              <w:t xml:space="preserve">At Brampton </w:t>
            </w:r>
            <w:proofErr w:type="spellStart"/>
            <w:r w:rsidRPr="00F21D60">
              <w:rPr>
                <w:rFonts w:ascii="Calibri" w:hAnsi="Calibri" w:cs="Calibri"/>
              </w:rPr>
              <w:t>Cortonwood</w:t>
            </w:r>
            <w:proofErr w:type="spellEnd"/>
            <w:r w:rsidRPr="00F21D60">
              <w:rPr>
                <w:rFonts w:ascii="Calibri" w:hAnsi="Calibri" w:cs="Calibri"/>
              </w:rPr>
              <w:t xml:space="preserve"> Infant School, we value the contribution every child brings to our school. Relationships and attitudes are positive and an ethos exists in which learning together is fostered through nurturing interactions and a breath of experiences.</w:t>
            </w:r>
            <w:r w:rsidR="00F21D60" w:rsidRPr="00F34F9C">
              <w:rPr>
                <w:rFonts w:ascii="Calibri" w:hAnsi="Calibri" w:cs="Calibri"/>
              </w:rPr>
              <w:t xml:space="preserve"> We want every family to feel welcome, happy and safe at our school. We support families and children to have good attendance in order to foster this</w:t>
            </w:r>
            <w:r w:rsidR="00F21D60">
              <w:rPr>
                <w:rFonts w:ascii="Calibri" w:hAnsi="Calibri" w:cs="Calibri"/>
              </w:rPr>
              <w:t>.</w:t>
            </w:r>
          </w:p>
          <w:p w14:paraId="5A8D9B1D" w14:textId="4F93BE5F" w:rsidR="00F34F9C" w:rsidRPr="00F34F9C" w:rsidRDefault="00F21D60" w:rsidP="00CE17C2">
            <w:pPr>
              <w:rPr>
                <w:rFonts w:ascii="Calibri" w:hAnsi="Calibri" w:cs="Calibri"/>
              </w:rPr>
            </w:pPr>
            <w:r w:rsidRPr="00F21D60">
              <w:t>We recognise that some pupils find it harder to attend school than others therefore all staff prioritise building positive relationships with all pupils and their families</w:t>
            </w:r>
            <w:r>
              <w:t xml:space="preserve"> to enable us to provide the appropriate</w:t>
            </w:r>
            <w:r w:rsidRPr="00F21D60">
              <w:t xml:space="preserve"> care and support.  </w:t>
            </w:r>
          </w:p>
          <w:p w14:paraId="058490D0" w14:textId="483988DA" w:rsidR="00F34F9C" w:rsidRPr="00F34F9C" w:rsidRDefault="00F34F9C" w:rsidP="00CE17C2">
            <w:pPr>
              <w:rPr>
                <w:rFonts w:ascii="Calibri" w:hAnsi="Calibri" w:cs="Calibri"/>
              </w:rPr>
            </w:pPr>
            <w:r w:rsidRPr="00F34F9C">
              <w:rPr>
                <w:rFonts w:ascii="Calibri" w:hAnsi="Calibri" w:cs="Calibri"/>
              </w:rPr>
              <w:t>We believe belonging starts in our learning community and that by attending well, our children will become equipped with the skills and knowledge they need for a successful life.</w:t>
            </w:r>
          </w:p>
        </w:tc>
      </w:tr>
      <w:tr w:rsidR="00F34F9C" w:rsidRPr="007D4D38" w14:paraId="5994119B" w14:textId="77777777" w:rsidTr="00C56818">
        <w:tc>
          <w:tcPr>
            <w:tcW w:w="1424" w:type="dxa"/>
            <w:shd w:val="clear" w:color="auto" w:fill="00B050"/>
            <w:vAlign w:val="center"/>
          </w:tcPr>
          <w:p w14:paraId="21AB36BA" w14:textId="77777777" w:rsidR="00F34F9C" w:rsidRPr="00F34F9C" w:rsidRDefault="00F34F9C" w:rsidP="00CE17C2">
            <w:pPr>
              <w:jc w:val="center"/>
              <w:rPr>
                <w:rFonts w:ascii="Calibri" w:hAnsi="Calibri" w:cs="Calibri"/>
                <w:b/>
                <w:bCs/>
              </w:rPr>
            </w:pPr>
            <w:r w:rsidRPr="00F34F9C">
              <w:rPr>
                <w:rFonts w:ascii="Calibri" w:hAnsi="Calibri" w:cs="Calibri"/>
                <w:b/>
                <w:bCs/>
              </w:rPr>
              <w:t>Achievement</w:t>
            </w:r>
          </w:p>
          <w:p w14:paraId="405F4C3F" w14:textId="77777777" w:rsidR="00F34F9C" w:rsidRPr="00F34F9C" w:rsidRDefault="00F34F9C" w:rsidP="00CE17C2">
            <w:pPr>
              <w:jc w:val="center"/>
              <w:rPr>
                <w:rFonts w:ascii="Calibri" w:hAnsi="Calibri" w:cs="Calibri"/>
                <w:b/>
                <w:bCs/>
              </w:rPr>
            </w:pPr>
          </w:p>
        </w:tc>
        <w:tc>
          <w:tcPr>
            <w:tcW w:w="9628" w:type="dxa"/>
          </w:tcPr>
          <w:p w14:paraId="22FCDC17" w14:textId="07445206" w:rsidR="00F34F9C" w:rsidRPr="00F34F9C" w:rsidRDefault="00F34F9C" w:rsidP="00CE17C2">
            <w:pPr>
              <w:rPr>
                <w:rFonts w:ascii="Calibri" w:hAnsi="Calibri" w:cs="Calibri"/>
              </w:rPr>
            </w:pPr>
            <w:r w:rsidRPr="00F34F9C">
              <w:rPr>
                <w:rFonts w:ascii="Calibri" w:hAnsi="Calibri" w:cs="Calibri"/>
              </w:rPr>
              <w:t xml:space="preserve">Through an enjoyable, knowledge engaged curriculum, we want our children to be motivated to </w:t>
            </w:r>
            <w:r w:rsidR="00F21D60">
              <w:rPr>
                <w:rFonts w:ascii="Calibri" w:hAnsi="Calibri" w:cs="Calibri"/>
              </w:rPr>
              <w:t xml:space="preserve">believe in </w:t>
            </w:r>
            <w:r w:rsidRPr="00F34F9C">
              <w:rPr>
                <w:rFonts w:ascii="Calibri" w:hAnsi="Calibri" w:cs="Calibri"/>
              </w:rPr>
              <w:t xml:space="preserve">their potential, achieve high standards in all subjects and </w:t>
            </w:r>
            <w:r w:rsidR="00F21D60">
              <w:rPr>
                <w:rFonts w:ascii="Calibri" w:hAnsi="Calibri" w:cs="Calibri"/>
              </w:rPr>
              <w:t>succeed in</w:t>
            </w:r>
            <w:r w:rsidRPr="00F34F9C">
              <w:rPr>
                <w:rFonts w:ascii="Calibri" w:hAnsi="Calibri" w:cs="Calibri"/>
              </w:rPr>
              <w:t xml:space="preserve"> reach</w:t>
            </w:r>
            <w:r w:rsidR="00F21D60">
              <w:rPr>
                <w:rFonts w:ascii="Calibri" w:hAnsi="Calibri" w:cs="Calibri"/>
              </w:rPr>
              <w:t>ing</w:t>
            </w:r>
            <w:r w:rsidRPr="00F34F9C">
              <w:rPr>
                <w:rFonts w:ascii="Calibri" w:hAnsi="Calibri" w:cs="Calibri"/>
              </w:rPr>
              <w:t xml:space="preserve"> their own personal goals. We have high expectations of all our children including around their attendance, in order that they have the opportunity to explore and achieve in their own </w:t>
            </w:r>
            <w:r w:rsidR="00F21D60">
              <w:rPr>
                <w:rFonts w:ascii="Calibri" w:hAnsi="Calibri" w:cs="Calibri"/>
              </w:rPr>
              <w:t>areas of interest</w:t>
            </w:r>
            <w:r w:rsidRPr="00F34F9C">
              <w:rPr>
                <w:rFonts w:ascii="Calibri" w:hAnsi="Calibri" w:cs="Calibri"/>
              </w:rPr>
              <w:t xml:space="preserve">. Through the exceptionality of our inclusive, </w:t>
            </w:r>
            <w:r w:rsidR="00F21D60">
              <w:rPr>
                <w:rFonts w:ascii="Calibri" w:hAnsi="Calibri" w:cs="Calibri"/>
              </w:rPr>
              <w:t xml:space="preserve">experience-rich offer </w:t>
            </w:r>
            <w:r w:rsidRPr="00F34F9C">
              <w:rPr>
                <w:rFonts w:ascii="Calibri" w:hAnsi="Calibri" w:cs="Calibri"/>
              </w:rPr>
              <w:t xml:space="preserve">and genuine relationships we motivate children to want to come to school. Ambitious attendance goals help children develop the foundations for successful learning, in readiness for the next phase of </w:t>
            </w:r>
            <w:r w:rsidR="00F21D60">
              <w:rPr>
                <w:rFonts w:ascii="Calibri" w:hAnsi="Calibri" w:cs="Calibri"/>
              </w:rPr>
              <w:t xml:space="preserve">their </w:t>
            </w:r>
            <w:r w:rsidRPr="00F34F9C">
              <w:rPr>
                <w:rFonts w:ascii="Calibri" w:hAnsi="Calibri" w:cs="Calibri"/>
              </w:rPr>
              <w:t>education</w:t>
            </w:r>
            <w:r w:rsidR="00F21D60">
              <w:rPr>
                <w:rFonts w:ascii="Calibri" w:hAnsi="Calibri" w:cs="Calibri"/>
              </w:rPr>
              <w:t>.</w:t>
            </w:r>
          </w:p>
        </w:tc>
      </w:tr>
      <w:tr w:rsidR="00F34F9C" w:rsidRPr="007D4D38" w14:paraId="5EA10A7C" w14:textId="77777777" w:rsidTr="00C56818">
        <w:tc>
          <w:tcPr>
            <w:tcW w:w="1424" w:type="dxa"/>
            <w:shd w:val="clear" w:color="auto" w:fill="FF0000"/>
            <w:vAlign w:val="center"/>
          </w:tcPr>
          <w:p w14:paraId="20744A71" w14:textId="77777777" w:rsidR="00F34F9C" w:rsidRPr="00F34F9C" w:rsidRDefault="00F34F9C" w:rsidP="00CE17C2">
            <w:pPr>
              <w:jc w:val="center"/>
              <w:rPr>
                <w:rFonts w:ascii="Calibri" w:hAnsi="Calibri" w:cs="Calibri"/>
                <w:b/>
                <w:bCs/>
              </w:rPr>
            </w:pPr>
            <w:r w:rsidRPr="00F34F9C">
              <w:rPr>
                <w:rFonts w:ascii="Calibri" w:hAnsi="Calibri" w:cs="Calibri"/>
                <w:b/>
                <w:bCs/>
              </w:rPr>
              <w:t>Aspiration</w:t>
            </w:r>
          </w:p>
          <w:p w14:paraId="28589071" w14:textId="77777777" w:rsidR="00F34F9C" w:rsidRPr="00F34F9C" w:rsidRDefault="00F34F9C" w:rsidP="00CE17C2">
            <w:pPr>
              <w:jc w:val="center"/>
              <w:rPr>
                <w:rFonts w:ascii="Calibri" w:hAnsi="Calibri" w:cs="Calibri"/>
                <w:b/>
                <w:bCs/>
              </w:rPr>
            </w:pPr>
          </w:p>
        </w:tc>
        <w:tc>
          <w:tcPr>
            <w:tcW w:w="9628" w:type="dxa"/>
          </w:tcPr>
          <w:p w14:paraId="68AA0C26" w14:textId="02CA0927" w:rsidR="00F34F9C" w:rsidRPr="00F21D60" w:rsidRDefault="00F34F9C" w:rsidP="00CE17C2">
            <w:pPr>
              <w:rPr>
                <w:rFonts w:cstheme="minorHAnsi"/>
                <w:b/>
                <w:bCs/>
              </w:rPr>
            </w:pPr>
            <w:r w:rsidRPr="00F34F9C">
              <w:rPr>
                <w:rFonts w:ascii="Calibri" w:hAnsi="Calibri" w:cs="Calibri"/>
              </w:rPr>
              <w:t xml:space="preserve">We aim for </w:t>
            </w:r>
            <w:r w:rsidR="00F21D60">
              <w:rPr>
                <w:rFonts w:ascii="Calibri" w:hAnsi="Calibri" w:cs="Calibri"/>
              </w:rPr>
              <w:t xml:space="preserve">all our </w:t>
            </w:r>
            <w:r w:rsidRPr="00F34F9C">
              <w:rPr>
                <w:rFonts w:ascii="Calibri" w:hAnsi="Calibri" w:cs="Calibri"/>
              </w:rPr>
              <w:t>children to be</w:t>
            </w:r>
            <w:r w:rsidR="00F21D60">
              <w:rPr>
                <w:rFonts w:ascii="Calibri" w:hAnsi="Calibri" w:cs="Calibri"/>
              </w:rPr>
              <w:t xml:space="preserve">come </w:t>
            </w:r>
            <w:r w:rsidR="00F21D60" w:rsidRPr="00F21D60">
              <w:rPr>
                <w:rFonts w:cstheme="minorHAnsi"/>
              </w:rPr>
              <w:t>resilient, regulated and respectful members of our community</w:t>
            </w:r>
            <w:r w:rsidR="003157EF">
              <w:rPr>
                <w:rFonts w:cstheme="minorHAnsi"/>
              </w:rPr>
              <w:t xml:space="preserve"> which is fostered through our Forest School ethos and Topic-based learning</w:t>
            </w:r>
            <w:r w:rsidRPr="00F34F9C">
              <w:rPr>
                <w:rFonts w:ascii="Calibri" w:hAnsi="Calibri" w:cs="Calibri"/>
              </w:rPr>
              <w:t xml:space="preserve">. To achieve this, children need to be in school, building on their skills and knowledge daily. We want them to attend well so that they can adopt a positive attitude to all they approach, to become increasingly independent in their learning and to recognise all they can accomplish with a resilient approach, something that good attendance gives them the opportunity to grow. </w:t>
            </w:r>
          </w:p>
        </w:tc>
      </w:tr>
      <w:tr w:rsidR="00F34F9C" w:rsidRPr="007D4D38" w14:paraId="0AE7581D" w14:textId="77777777" w:rsidTr="00C56818">
        <w:tc>
          <w:tcPr>
            <w:tcW w:w="1424" w:type="dxa"/>
            <w:shd w:val="clear" w:color="auto" w:fill="0070C0"/>
            <w:vAlign w:val="center"/>
          </w:tcPr>
          <w:p w14:paraId="631C1A7A" w14:textId="77777777" w:rsidR="00F34F9C" w:rsidRPr="00F34F9C" w:rsidRDefault="00F34F9C" w:rsidP="00CE17C2">
            <w:pPr>
              <w:jc w:val="center"/>
              <w:rPr>
                <w:rFonts w:ascii="Calibri" w:hAnsi="Calibri" w:cs="Calibri"/>
                <w:b/>
                <w:bCs/>
              </w:rPr>
            </w:pPr>
            <w:r w:rsidRPr="00F34F9C">
              <w:rPr>
                <w:rFonts w:ascii="Calibri" w:hAnsi="Calibri" w:cs="Calibri"/>
                <w:b/>
                <w:bCs/>
              </w:rPr>
              <w:t xml:space="preserve">Kindness </w:t>
            </w:r>
          </w:p>
        </w:tc>
        <w:tc>
          <w:tcPr>
            <w:tcW w:w="9628" w:type="dxa"/>
          </w:tcPr>
          <w:p w14:paraId="48309595" w14:textId="412EE299" w:rsidR="00F34F9C" w:rsidRPr="00F34F9C" w:rsidRDefault="00F34F9C" w:rsidP="00CE17C2">
            <w:pPr>
              <w:rPr>
                <w:rFonts w:ascii="Calibri" w:hAnsi="Calibri" w:cs="Calibri"/>
              </w:rPr>
            </w:pPr>
            <w:r w:rsidRPr="00F34F9C">
              <w:rPr>
                <w:rFonts w:ascii="Calibri" w:hAnsi="Calibri" w:cs="Calibri"/>
              </w:rPr>
              <w:t>We aim for our pupils to have lots of happy experiences and build positive memories at our school. We want them to know the true value of friendship and kindness and what it means to support each other, developing mutually respectful, positive relationships. We know that social, emotional and mental health / well</w:t>
            </w:r>
            <w:r w:rsidR="003157EF">
              <w:rPr>
                <w:rFonts w:ascii="Calibri" w:hAnsi="Calibri" w:cs="Calibri"/>
              </w:rPr>
              <w:t>-</w:t>
            </w:r>
            <w:r w:rsidRPr="00F34F9C">
              <w:rPr>
                <w:rFonts w:ascii="Calibri" w:hAnsi="Calibri" w:cs="Calibri"/>
              </w:rPr>
              <w:t xml:space="preserve">being factors are huge motivators for good attendance and that providing an ethos that is built on kindness and respect therefore supports good attendance. With strong attendance, we believe our children will learn to communicate effectively, build successful relationships and develop life-long skills for their journey through life. </w:t>
            </w:r>
          </w:p>
        </w:tc>
      </w:tr>
    </w:tbl>
    <w:p w14:paraId="682C01FC" w14:textId="77777777" w:rsidR="00F34F9C" w:rsidRDefault="00F34F9C" w:rsidP="00F34F9C">
      <w:pPr>
        <w:rPr>
          <w:sz w:val="24"/>
          <w:szCs w:val="24"/>
        </w:rPr>
      </w:pPr>
    </w:p>
    <w:p w14:paraId="7B551C40" w14:textId="77777777" w:rsidR="00F34F9C" w:rsidRPr="003157EF" w:rsidRDefault="00F34F9C" w:rsidP="00F34F9C">
      <w:pPr>
        <w:rPr>
          <w:rFonts w:cstheme="minorHAnsi"/>
          <w:b/>
          <w:bCs/>
          <w:sz w:val="24"/>
          <w:szCs w:val="24"/>
          <w:u w:val="single"/>
        </w:rPr>
      </w:pPr>
      <w:r w:rsidRPr="003157EF">
        <w:rPr>
          <w:rFonts w:cstheme="minorHAnsi"/>
          <w:b/>
          <w:bCs/>
          <w:sz w:val="24"/>
          <w:szCs w:val="24"/>
          <w:u w:val="single"/>
        </w:rPr>
        <w:t>The Law</w:t>
      </w:r>
    </w:p>
    <w:p w14:paraId="0B29BF2F" w14:textId="77777777" w:rsidR="00F34F9C" w:rsidRPr="003157EF" w:rsidRDefault="00F34F9C" w:rsidP="00F34F9C">
      <w:pPr>
        <w:rPr>
          <w:rFonts w:cstheme="minorHAnsi"/>
        </w:rPr>
      </w:pPr>
      <w:r w:rsidRPr="003157EF">
        <w:rPr>
          <w:rFonts w:cstheme="minorHAnsi"/>
        </w:rPr>
        <w:t xml:space="preserve">The law in the UK entitles every child of compulsory school age to an efficient, full-time education suitable to their age, aptitude, and any special educational need they may have. </w:t>
      </w:r>
    </w:p>
    <w:p w14:paraId="5B983255" w14:textId="77777777" w:rsidR="00F34F9C" w:rsidRPr="003157EF" w:rsidRDefault="00F34F9C" w:rsidP="00F34F9C">
      <w:pPr>
        <w:rPr>
          <w:rFonts w:cstheme="minorHAnsi"/>
        </w:rPr>
      </w:pPr>
      <w:r w:rsidRPr="003157EF">
        <w:rPr>
          <w:rFonts w:cstheme="minorHAnsi"/>
        </w:rPr>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78CFD2EC" w14:textId="77777777" w:rsidR="00F34F9C" w:rsidRDefault="00F34F9C" w:rsidP="00F34F9C">
      <w:pPr>
        <w:rPr>
          <w:b/>
          <w:bCs/>
          <w:color w:val="002060"/>
          <w:sz w:val="24"/>
          <w:szCs w:val="24"/>
        </w:rPr>
      </w:pPr>
    </w:p>
    <w:p w14:paraId="1E04442D" w14:textId="77777777" w:rsidR="00C56818" w:rsidRDefault="00C56818" w:rsidP="00F34F9C">
      <w:pPr>
        <w:rPr>
          <w:b/>
          <w:bCs/>
          <w:color w:val="002060"/>
          <w:sz w:val="24"/>
          <w:szCs w:val="24"/>
        </w:rPr>
      </w:pPr>
    </w:p>
    <w:p w14:paraId="487B96B8" w14:textId="77777777" w:rsidR="00C56818" w:rsidRDefault="00C56818" w:rsidP="00F34F9C">
      <w:pPr>
        <w:rPr>
          <w:b/>
          <w:bCs/>
          <w:color w:val="002060"/>
          <w:sz w:val="24"/>
          <w:szCs w:val="24"/>
        </w:rPr>
      </w:pPr>
    </w:p>
    <w:p w14:paraId="3B6E0957" w14:textId="408A4A18" w:rsidR="00D252A0" w:rsidRPr="00D252A0" w:rsidRDefault="00D252A0" w:rsidP="00D252A0">
      <w:pPr>
        <w:rPr>
          <w:b/>
          <w:bCs/>
          <w:color w:val="002060"/>
          <w:sz w:val="24"/>
          <w:szCs w:val="24"/>
        </w:rPr>
      </w:pPr>
      <w:r w:rsidRPr="00D252A0">
        <w:rPr>
          <w:b/>
          <w:bCs/>
          <w:color w:val="002060"/>
          <w:sz w:val="24"/>
          <w:szCs w:val="24"/>
        </w:rPr>
        <w:lastRenderedPageBreak/>
        <w:t>The impact of poor attendance</w:t>
      </w:r>
    </w:p>
    <w:tbl>
      <w:tblPr>
        <w:tblStyle w:val="TableGrid"/>
        <w:tblW w:w="0" w:type="auto"/>
        <w:tblLook w:val="04A0" w:firstRow="1" w:lastRow="0" w:firstColumn="1" w:lastColumn="0" w:noHBand="0" w:noVBand="1"/>
      </w:tblPr>
      <w:tblGrid>
        <w:gridCol w:w="3485"/>
        <w:gridCol w:w="3485"/>
        <w:gridCol w:w="3486"/>
      </w:tblGrid>
      <w:tr w:rsidR="00D252A0" w14:paraId="5AAF066F" w14:textId="77777777" w:rsidTr="00EA0592">
        <w:tc>
          <w:tcPr>
            <w:tcW w:w="10456" w:type="dxa"/>
            <w:gridSpan w:val="3"/>
            <w:shd w:val="clear" w:color="auto" w:fill="00B0F0"/>
          </w:tcPr>
          <w:p w14:paraId="076928AC" w14:textId="77777777" w:rsidR="00D252A0" w:rsidRPr="00815CED" w:rsidRDefault="00D252A0" w:rsidP="00EA0592">
            <w:pPr>
              <w:jc w:val="center"/>
              <w:rPr>
                <w:b/>
                <w:bCs/>
                <w:color w:val="002060"/>
                <w:sz w:val="8"/>
                <w:szCs w:val="8"/>
              </w:rPr>
            </w:pPr>
          </w:p>
          <w:p w14:paraId="684A0EB2" w14:textId="77777777" w:rsidR="00D252A0" w:rsidRPr="00815CED" w:rsidRDefault="00D252A0" w:rsidP="00EA0592">
            <w:pPr>
              <w:jc w:val="center"/>
              <w:rPr>
                <w:b/>
                <w:bCs/>
                <w:sz w:val="36"/>
                <w:szCs w:val="36"/>
              </w:rPr>
            </w:pPr>
            <w:r w:rsidRPr="00815CED">
              <w:rPr>
                <w:b/>
                <w:bCs/>
                <w:sz w:val="36"/>
                <w:szCs w:val="36"/>
              </w:rPr>
              <w:t>EVERY DAY COUNTS</w:t>
            </w:r>
          </w:p>
          <w:p w14:paraId="7C22B60D" w14:textId="77777777" w:rsidR="00D252A0" w:rsidRPr="00815CED" w:rsidRDefault="00D252A0" w:rsidP="00EA0592">
            <w:pPr>
              <w:jc w:val="center"/>
              <w:rPr>
                <w:b/>
                <w:bCs/>
                <w:color w:val="002060"/>
                <w:sz w:val="8"/>
                <w:szCs w:val="8"/>
              </w:rPr>
            </w:pPr>
          </w:p>
        </w:tc>
      </w:tr>
      <w:tr w:rsidR="00D252A0" w14:paraId="10B345BC" w14:textId="77777777" w:rsidTr="00EA0592">
        <w:trPr>
          <w:trHeight w:val="310"/>
        </w:trPr>
        <w:tc>
          <w:tcPr>
            <w:tcW w:w="3485" w:type="dxa"/>
            <w:shd w:val="clear" w:color="auto" w:fill="70AD47" w:themeFill="accent6"/>
          </w:tcPr>
          <w:p w14:paraId="0796B7F4" w14:textId="77777777" w:rsidR="00D252A0" w:rsidRPr="00023105" w:rsidRDefault="00D252A0" w:rsidP="00EA0592">
            <w:pPr>
              <w:spacing w:line="360" w:lineRule="auto"/>
              <w:rPr>
                <w:b/>
                <w:bCs/>
              </w:rPr>
            </w:pPr>
            <w:r w:rsidRPr="00023105">
              <w:rPr>
                <w:b/>
                <w:bCs/>
              </w:rPr>
              <w:t>Attendance</w:t>
            </w:r>
          </w:p>
        </w:tc>
        <w:tc>
          <w:tcPr>
            <w:tcW w:w="6971" w:type="dxa"/>
            <w:gridSpan w:val="2"/>
            <w:shd w:val="clear" w:color="auto" w:fill="70AD47" w:themeFill="accent6"/>
          </w:tcPr>
          <w:p w14:paraId="3C1BC722" w14:textId="77777777" w:rsidR="00D252A0" w:rsidRPr="00023105" w:rsidRDefault="00D252A0" w:rsidP="00EA0592">
            <w:pPr>
              <w:spacing w:line="360" w:lineRule="auto"/>
              <w:rPr>
                <w:b/>
                <w:bCs/>
              </w:rPr>
            </w:pPr>
            <w:r w:rsidRPr="00023105">
              <w:rPr>
                <w:b/>
                <w:bCs/>
              </w:rPr>
              <w:t>96% or better i</w:t>
            </w:r>
            <w:r>
              <w:rPr>
                <w:b/>
                <w:bCs/>
              </w:rPr>
              <w:t>s</w:t>
            </w:r>
            <w:r w:rsidRPr="00023105">
              <w:rPr>
                <w:b/>
                <w:bCs/>
              </w:rPr>
              <w:t xml:space="preserve"> the JMAT attendance target for all children</w:t>
            </w:r>
          </w:p>
        </w:tc>
      </w:tr>
      <w:tr w:rsidR="00D252A0" w14:paraId="2A87E2EB" w14:textId="77777777" w:rsidTr="00EA0592">
        <w:tc>
          <w:tcPr>
            <w:tcW w:w="3485" w:type="dxa"/>
            <w:shd w:val="clear" w:color="auto" w:fill="D9E2F3" w:themeFill="accent1" w:themeFillTint="33"/>
          </w:tcPr>
          <w:p w14:paraId="488703BB" w14:textId="77777777" w:rsidR="00D252A0" w:rsidRPr="00023105" w:rsidRDefault="00D252A0" w:rsidP="00EA0592">
            <w:pPr>
              <w:rPr>
                <w:b/>
                <w:bCs/>
              </w:rPr>
            </w:pPr>
          </w:p>
        </w:tc>
        <w:tc>
          <w:tcPr>
            <w:tcW w:w="3485" w:type="dxa"/>
            <w:shd w:val="clear" w:color="auto" w:fill="D9E2F3" w:themeFill="accent1" w:themeFillTint="33"/>
          </w:tcPr>
          <w:p w14:paraId="7EA6ECE1" w14:textId="77777777" w:rsidR="00D252A0" w:rsidRPr="00023105" w:rsidRDefault="00D252A0" w:rsidP="00EA0592">
            <w:pPr>
              <w:spacing w:line="360" w:lineRule="auto"/>
              <w:jc w:val="center"/>
              <w:rPr>
                <w:b/>
                <w:bCs/>
              </w:rPr>
            </w:pPr>
            <w:r w:rsidRPr="00023105">
              <w:rPr>
                <w:b/>
                <w:bCs/>
              </w:rPr>
              <w:t>LOST LEARNING DAYS</w:t>
            </w:r>
          </w:p>
        </w:tc>
        <w:tc>
          <w:tcPr>
            <w:tcW w:w="3486" w:type="dxa"/>
            <w:shd w:val="clear" w:color="auto" w:fill="D9E2F3" w:themeFill="accent1" w:themeFillTint="33"/>
          </w:tcPr>
          <w:p w14:paraId="64DA6CAC" w14:textId="77777777" w:rsidR="00D252A0" w:rsidRPr="00023105" w:rsidRDefault="00D252A0" w:rsidP="00EA0592">
            <w:pPr>
              <w:jc w:val="center"/>
              <w:rPr>
                <w:b/>
                <w:bCs/>
              </w:rPr>
            </w:pPr>
            <w:r w:rsidRPr="00023105">
              <w:rPr>
                <w:b/>
                <w:bCs/>
              </w:rPr>
              <w:t>LOST LEARNING HOURS</w:t>
            </w:r>
          </w:p>
        </w:tc>
      </w:tr>
      <w:tr w:rsidR="00D252A0" w14:paraId="460E9BEE" w14:textId="77777777" w:rsidTr="00EA0592">
        <w:tc>
          <w:tcPr>
            <w:tcW w:w="3485" w:type="dxa"/>
            <w:shd w:val="clear" w:color="auto" w:fill="A8D08D" w:themeFill="accent6" w:themeFillTint="99"/>
          </w:tcPr>
          <w:p w14:paraId="3A192272" w14:textId="77777777" w:rsidR="00D252A0" w:rsidRPr="00B8357D" w:rsidRDefault="00D252A0" w:rsidP="00EA0592">
            <w:pPr>
              <w:spacing w:line="360" w:lineRule="auto"/>
              <w:jc w:val="center"/>
            </w:pPr>
            <w:r w:rsidRPr="00B8357D">
              <w:t>96 – 100 %</w:t>
            </w:r>
          </w:p>
        </w:tc>
        <w:tc>
          <w:tcPr>
            <w:tcW w:w="3485" w:type="dxa"/>
            <w:shd w:val="clear" w:color="auto" w:fill="A8D08D" w:themeFill="accent6" w:themeFillTint="99"/>
          </w:tcPr>
          <w:p w14:paraId="714B376B" w14:textId="218466A2" w:rsidR="00D252A0" w:rsidRPr="00B8357D" w:rsidRDefault="00D252A0" w:rsidP="00EA0592">
            <w:pPr>
              <w:spacing w:line="360" w:lineRule="auto"/>
              <w:jc w:val="center"/>
            </w:pPr>
            <w:r w:rsidRPr="00B8357D">
              <w:t xml:space="preserve">0 – </w:t>
            </w:r>
            <w:r w:rsidR="009D29AF">
              <w:t>7</w:t>
            </w:r>
            <w:r w:rsidRPr="00B8357D">
              <w:t xml:space="preserve"> days</w:t>
            </w:r>
          </w:p>
        </w:tc>
        <w:tc>
          <w:tcPr>
            <w:tcW w:w="3486" w:type="dxa"/>
            <w:shd w:val="clear" w:color="auto" w:fill="A8D08D" w:themeFill="accent6" w:themeFillTint="99"/>
          </w:tcPr>
          <w:p w14:paraId="6D99F310" w14:textId="77777777" w:rsidR="00D252A0" w:rsidRPr="00B8357D" w:rsidRDefault="00D252A0" w:rsidP="00EA0592">
            <w:pPr>
              <w:spacing w:line="360" w:lineRule="auto"/>
              <w:jc w:val="center"/>
            </w:pPr>
            <w:r w:rsidRPr="00B8357D">
              <w:t>Up to 48 hours</w:t>
            </w:r>
          </w:p>
        </w:tc>
      </w:tr>
      <w:tr w:rsidR="00D252A0" w14:paraId="5878AB09" w14:textId="77777777" w:rsidTr="00EA0592">
        <w:tc>
          <w:tcPr>
            <w:tcW w:w="3485" w:type="dxa"/>
            <w:shd w:val="clear" w:color="auto" w:fill="FFFF00"/>
          </w:tcPr>
          <w:p w14:paraId="3980E1B0" w14:textId="77777777" w:rsidR="00D252A0" w:rsidRPr="00B8357D" w:rsidRDefault="00D252A0" w:rsidP="00EA0592">
            <w:pPr>
              <w:spacing w:line="360" w:lineRule="auto"/>
              <w:jc w:val="center"/>
            </w:pPr>
            <w:r w:rsidRPr="00B8357D">
              <w:t>94 – 96%</w:t>
            </w:r>
          </w:p>
        </w:tc>
        <w:tc>
          <w:tcPr>
            <w:tcW w:w="3485" w:type="dxa"/>
            <w:shd w:val="clear" w:color="auto" w:fill="FFFF00"/>
          </w:tcPr>
          <w:p w14:paraId="205EE9D1" w14:textId="23641C76" w:rsidR="00D252A0" w:rsidRPr="00B8357D" w:rsidRDefault="00D252A0" w:rsidP="00EA0592">
            <w:pPr>
              <w:spacing w:line="360" w:lineRule="auto"/>
              <w:jc w:val="center"/>
            </w:pPr>
            <w:r w:rsidRPr="00B8357D">
              <w:t>8 – 1</w:t>
            </w:r>
            <w:r w:rsidR="009D29AF">
              <w:t>1</w:t>
            </w:r>
            <w:r w:rsidRPr="00B8357D">
              <w:t xml:space="preserve"> days</w:t>
            </w:r>
          </w:p>
        </w:tc>
        <w:tc>
          <w:tcPr>
            <w:tcW w:w="3486" w:type="dxa"/>
            <w:shd w:val="clear" w:color="auto" w:fill="FFFF00"/>
          </w:tcPr>
          <w:p w14:paraId="743CB856" w14:textId="77777777" w:rsidR="00D252A0" w:rsidRPr="00B8357D" w:rsidRDefault="00D252A0" w:rsidP="00EA0592">
            <w:pPr>
              <w:spacing w:line="360" w:lineRule="auto"/>
              <w:jc w:val="center"/>
            </w:pPr>
            <w:r w:rsidRPr="00B8357D">
              <w:t>Up to 72 hours</w:t>
            </w:r>
          </w:p>
        </w:tc>
      </w:tr>
      <w:tr w:rsidR="00D252A0" w14:paraId="19F7F6F6" w14:textId="77777777" w:rsidTr="00EA0592">
        <w:tc>
          <w:tcPr>
            <w:tcW w:w="3485" w:type="dxa"/>
            <w:shd w:val="clear" w:color="auto" w:fill="FFC000"/>
          </w:tcPr>
          <w:p w14:paraId="28465269" w14:textId="77777777" w:rsidR="00D252A0" w:rsidRPr="00B8357D" w:rsidRDefault="00D252A0" w:rsidP="00EA0592">
            <w:pPr>
              <w:spacing w:line="360" w:lineRule="auto"/>
              <w:jc w:val="center"/>
            </w:pPr>
            <w:r w:rsidRPr="00B8357D">
              <w:t>92 – 94%</w:t>
            </w:r>
          </w:p>
        </w:tc>
        <w:tc>
          <w:tcPr>
            <w:tcW w:w="3485" w:type="dxa"/>
            <w:shd w:val="clear" w:color="auto" w:fill="FFC000"/>
          </w:tcPr>
          <w:p w14:paraId="2CD44D54" w14:textId="77777777" w:rsidR="00D252A0" w:rsidRPr="00B8357D" w:rsidRDefault="00D252A0" w:rsidP="00EA0592">
            <w:pPr>
              <w:spacing w:line="360" w:lineRule="auto"/>
              <w:jc w:val="center"/>
            </w:pPr>
            <w:r w:rsidRPr="00B8357D">
              <w:t>12 – 15 days</w:t>
            </w:r>
          </w:p>
        </w:tc>
        <w:tc>
          <w:tcPr>
            <w:tcW w:w="3486" w:type="dxa"/>
            <w:shd w:val="clear" w:color="auto" w:fill="FFC000"/>
          </w:tcPr>
          <w:p w14:paraId="67A7586B" w14:textId="77777777" w:rsidR="00D252A0" w:rsidRPr="00B8357D" w:rsidRDefault="00D252A0" w:rsidP="00EA0592">
            <w:pPr>
              <w:spacing w:line="360" w:lineRule="auto"/>
              <w:jc w:val="center"/>
            </w:pPr>
            <w:r w:rsidRPr="00B8357D">
              <w:t>Up to 90 hours</w:t>
            </w:r>
          </w:p>
        </w:tc>
      </w:tr>
      <w:tr w:rsidR="00D252A0" w14:paraId="114A4166" w14:textId="77777777" w:rsidTr="00EA0592">
        <w:tc>
          <w:tcPr>
            <w:tcW w:w="3485" w:type="dxa"/>
            <w:shd w:val="clear" w:color="auto" w:fill="FF99FF"/>
          </w:tcPr>
          <w:p w14:paraId="58C9F908" w14:textId="77777777" w:rsidR="00D252A0" w:rsidRPr="00B8357D" w:rsidRDefault="00D252A0" w:rsidP="00EA0592">
            <w:pPr>
              <w:spacing w:line="360" w:lineRule="auto"/>
              <w:jc w:val="center"/>
            </w:pPr>
            <w:r w:rsidRPr="00B8357D">
              <w:t>90 – 91%</w:t>
            </w:r>
          </w:p>
        </w:tc>
        <w:tc>
          <w:tcPr>
            <w:tcW w:w="3485" w:type="dxa"/>
            <w:shd w:val="clear" w:color="auto" w:fill="FF99FF"/>
          </w:tcPr>
          <w:p w14:paraId="5763948D" w14:textId="0E181618" w:rsidR="00D252A0" w:rsidRPr="00B8357D" w:rsidRDefault="00D252A0" w:rsidP="00EA0592">
            <w:pPr>
              <w:spacing w:line="360" w:lineRule="auto"/>
              <w:jc w:val="center"/>
            </w:pPr>
            <w:r w:rsidRPr="00B8357D">
              <w:t>1</w:t>
            </w:r>
            <w:r w:rsidR="009D29AF">
              <w:t>6</w:t>
            </w:r>
            <w:r w:rsidRPr="00B8357D">
              <w:t xml:space="preserve"> – 19 days</w:t>
            </w:r>
          </w:p>
        </w:tc>
        <w:tc>
          <w:tcPr>
            <w:tcW w:w="3486" w:type="dxa"/>
            <w:shd w:val="clear" w:color="auto" w:fill="FF99FF"/>
          </w:tcPr>
          <w:p w14:paraId="2246CD9A" w14:textId="77777777" w:rsidR="00D252A0" w:rsidRPr="00B8357D" w:rsidRDefault="00D252A0" w:rsidP="00EA0592">
            <w:pPr>
              <w:spacing w:line="360" w:lineRule="auto"/>
              <w:jc w:val="center"/>
            </w:pPr>
            <w:r w:rsidRPr="00B8357D">
              <w:t>Up to 114 hours</w:t>
            </w:r>
          </w:p>
        </w:tc>
      </w:tr>
      <w:tr w:rsidR="00D252A0" w14:paraId="57894AAB" w14:textId="77777777" w:rsidTr="00EA0592">
        <w:tc>
          <w:tcPr>
            <w:tcW w:w="3485" w:type="dxa"/>
            <w:shd w:val="clear" w:color="auto" w:fill="FF5050"/>
          </w:tcPr>
          <w:p w14:paraId="68BB9F39" w14:textId="77777777" w:rsidR="00D252A0" w:rsidRPr="00B8357D" w:rsidRDefault="00D252A0" w:rsidP="00EA0592">
            <w:pPr>
              <w:spacing w:line="360" w:lineRule="auto"/>
              <w:jc w:val="center"/>
            </w:pPr>
            <w:r w:rsidRPr="00B8357D">
              <w:t>Below 90%</w:t>
            </w:r>
          </w:p>
        </w:tc>
        <w:tc>
          <w:tcPr>
            <w:tcW w:w="3485" w:type="dxa"/>
            <w:shd w:val="clear" w:color="auto" w:fill="FF5050"/>
          </w:tcPr>
          <w:p w14:paraId="00D83E41" w14:textId="77777777" w:rsidR="00D252A0" w:rsidRPr="00B8357D" w:rsidRDefault="00D252A0" w:rsidP="00EA0592">
            <w:pPr>
              <w:spacing w:line="360" w:lineRule="auto"/>
              <w:jc w:val="center"/>
            </w:pPr>
            <w:r w:rsidRPr="00B8357D">
              <w:t>20 or more days</w:t>
            </w:r>
          </w:p>
        </w:tc>
        <w:tc>
          <w:tcPr>
            <w:tcW w:w="3486" w:type="dxa"/>
            <w:shd w:val="clear" w:color="auto" w:fill="FF5050"/>
          </w:tcPr>
          <w:p w14:paraId="02D8F059" w14:textId="77777777" w:rsidR="00D252A0" w:rsidRPr="00B8357D" w:rsidRDefault="00D252A0" w:rsidP="00EA0592">
            <w:pPr>
              <w:spacing w:line="360" w:lineRule="auto"/>
              <w:jc w:val="center"/>
            </w:pPr>
            <w:r w:rsidRPr="00B8357D">
              <w:t>More than 120 hours</w:t>
            </w:r>
          </w:p>
        </w:tc>
      </w:tr>
    </w:tbl>
    <w:p w14:paraId="70139963" w14:textId="77777777" w:rsidR="002C3DC2" w:rsidRDefault="002C3DC2" w:rsidP="002C3DC2">
      <w:pPr>
        <w:spacing w:after="0"/>
        <w:rPr>
          <w:b/>
          <w:bCs/>
          <w:color w:val="002060"/>
          <w:sz w:val="24"/>
          <w:szCs w:val="24"/>
        </w:rPr>
      </w:pPr>
    </w:p>
    <w:p w14:paraId="57DBA517" w14:textId="44D665FE" w:rsidR="00F34F9C" w:rsidRPr="00C078AF" w:rsidRDefault="00F34F9C" w:rsidP="00F34F9C">
      <w:pPr>
        <w:rPr>
          <w:b/>
          <w:bCs/>
          <w:color w:val="002060"/>
        </w:rPr>
      </w:pPr>
      <w:r w:rsidRPr="00C078AF">
        <w:rPr>
          <w:b/>
          <w:bCs/>
          <w:color w:val="002060"/>
        </w:rPr>
        <w:t>Our School Approach</w:t>
      </w:r>
    </w:p>
    <w:p w14:paraId="205938DA" w14:textId="77777777" w:rsidR="00F34F9C" w:rsidRPr="00C078AF" w:rsidRDefault="00F34F9C" w:rsidP="00F34F9C">
      <w:r w:rsidRPr="00C078AF">
        <w:t xml:space="preserve">Our school approach is written in conjunction with the DFE ‘Working together to improve school attendance’. We work together with partners to ensure that we have the right culture in school to promote good attendance alongside the right support being offered at the right time to enable pupils to fully access education.  </w:t>
      </w:r>
    </w:p>
    <w:p w14:paraId="19E6C057" w14:textId="77777777" w:rsidR="00F34F9C" w:rsidRPr="00C078AF" w:rsidRDefault="00F34F9C" w:rsidP="00F34F9C">
      <w:r w:rsidRPr="00C078AF">
        <w:t xml:space="preserve">We recognise that the barriers to accessing education are wide and complex and therefore remain professionally curious at all times, seeking to expose the barriers to school attendance. We build strong relationships with our families, ensuring that they know we are a source of support at all times, that we are approachable and that we genuinely want to achieve the very best for their children. </w:t>
      </w:r>
    </w:p>
    <w:p w14:paraId="446D8579" w14:textId="77777777" w:rsidR="00F34F9C" w:rsidRDefault="00F34F9C" w:rsidP="00F34F9C">
      <w:pPr>
        <w:rPr>
          <w:sz w:val="24"/>
          <w:szCs w:val="24"/>
        </w:rPr>
      </w:pPr>
      <w:r w:rsidRPr="00C078AF">
        <w:t>Below explains our school strategy</w:t>
      </w:r>
      <w:r w:rsidRPr="001E5E69">
        <w:rPr>
          <w:sz w:val="24"/>
          <w:szCs w:val="24"/>
        </w:rPr>
        <w:t>:</w:t>
      </w:r>
    </w:p>
    <w:tbl>
      <w:tblPr>
        <w:tblStyle w:val="TableGrid"/>
        <w:tblW w:w="10517" w:type="dxa"/>
        <w:tblLook w:val="04A0" w:firstRow="1" w:lastRow="0" w:firstColumn="1" w:lastColumn="0" w:noHBand="0" w:noVBand="1"/>
      </w:tblPr>
      <w:tblGrid>
        <w:gridCol w:w="841"/>
        <w:gridCol w:w="24"/>
        <w:gridCol w:w="3537"/>
        <w:gridCol w:w="1405"/>
        <w:gridCol w:w="4649"/>
        <w:gridCol w:w="61"/>
      </w:tblGrid>
      <w:tr w:rsidR="002B4F80" w:rsidRPr="00C078AF" w14:paraId="47CC35F4" w14:textId="77777777" w:rsidTr="00B67E88">
        <w:trPr>
          <w:gridAfter w:val="1"/>
          <w:wAfter w:w="61" w:type="dxa"/>
        </w:trPr>
        <w:tc>
          <w:tcPr>
            <w:tcW w:w="865" w:type="dxa"/>
            <w:gridSpan w:val="2"/>
            <w:shd w:val="clear" w:color="auto" w:fill="D9E2F3" w:themeFill="accent1" w:themeFillTint="33"/>
          </w:tcPr>
          <w:p w14:paraId="262D04BE" w14:textId="79CA70E0" w:rsidR="002B4F80" w:rsidRPr="00C078AF" w:rsidRDefault="00D10386" w:rsidP="002B4F80">
            <w:r w:rsidRPr="00C078AF">
              <w:t>Expect</w:t>
            </w:r>
          </w:p>
        </w:tc>
        <w:tc>
          <w:tcPr>
            <w:tcW w:w="9591" w:type="dxa"/>
            <w:gridSpan w:val="3"/>
          </w:tcPr>
          <w:p w14:paraId="10D85ABF" w14:textId="77777777" w:rsidR="002B4F80" w:rsidRPr="00C078AF" w:rsidRDefault="002B4F80" w:rsidP="002B4F80">
            <w:pPr>
              <w:pStyle w:val="ListParagraph"/>
              <w:numPr>
                <w:ilvl w:val="0"/>
                <w:numId w:val="1"/>
              </w:numPr>
              <w:rPr>
                <w:sz w:val="23"/>
                <w:szCs w:val="23"/>
              </w:rPr>
            </w:pPr>
            <w:r w:rsidRPr="00C078AF">
              <w:rPr>
                <w:sz w:val="23"/>
                <w:szCs w:val="23"/>
              </w:rPr>
              <w:t xml:space="preserve">Our attendance policy sets out the clear expectations of the school. All staff are familiar with the policy because good attendance is everyone’s responsibility. This policy is shared with parents annually, is available on our website and is communicated with pupils in the appropriate ways   </w:t>
            </w:r>
          </w:p>
          <w:p w14:paraId="571E0FE0" w14:textId="77777777" w:rsidR="002B4F80" w:rsidRPr="00C078AF" w:rsidRDefault="002B4F80" w:rsidP="002B4F80">
            <w:pPr>
              <w:pStyle w:val="ListParagraph"/>
              <w:numPr>
                <w:ilvl w:val="0"/>
                <w:numId w:val="1"/>
              </w:numPr>
              <w:rPr>
                <w:sz w:val="23"/>
                <w:szCs w:val="23"/>
              </w:rPr>
            </w:pPr>
            <w:r w:rsidRPr="00C078AF">
              <w:rPr>
                <w:sz w:val="23"/>
                <w:szCs w:val="23"/>
              </w:rPr>
              <w:t>School attendance expectations are set at the point of admission to our school</w:t>
            </w:r>
          </w:p>
          <w:p w14:paraId="3753F0F2" w14:textId="77777777" w:rsidR="002B4F80" w:rsidRPr="00C078AF" w:rsidRDefault="002B4F80" w:rsidP="002B4F80">
            <w:pPr>
              <w:pStyle w:val="ListParagraph"/>
              <w:numPr>
                <w:ilvl w:val="0"/>
                <w:numId w:val="1"/>
              </w:numPr>
              <w:rPr>
                <w:sz w:val="23"/>
                <w:szCs w:val="23"/>
              </w:rPr>
            </w:pPr>
            <w:r w:rsidRPr="00C078AF">
              <w:rPr>
                <w:sz w:val="23"/>
                <w:szCs w:val="23"/>
              </w:rPr>
              <w:t>Attendance expectations are reinforced at transition, SEND reviews and parent meetings</w:t>
            </w:r>
          </w:p>
          <w:p w14:paraId="2A4F5553" w14:textId="77777777" w:rsidR="002B4F80" w:rsidRPr="00C078AF" w:rsidRDefault="002B4F80" w:rsidP="002B4F80">
            <w:pPr>
              <w:pStyle w:val="ListParagraph"/>
              <w:numPr>
                <w:ilvl w:val="0"/>
                <w:numId w:val="1"/>
              </w:numPr>
              <w:rPr>
                <w:sz w:val="23"/>
                <w:szCs w:val="23"/>
              </w:rPr>
            </w:pPr>
            <w:r w:rsidRPr="00C078AF">
              <w:rPr>
                <w:sz w:val="23"/>
                <w:szCs w:val="23"/>
              </w:rPr>
              <w:t>Attendance forms part of parent meetings and our expectations are set out clearly</w:t>
            </w:r>
          </w:p>
          <w:p w14:paraId="408909B9" w14:textId="77777777" w:rsidR="002B4F80" w:rsidRPr="00C078AF" w:rsidRDefault="002B4F80" w:rsidP="002B4F80">
            <w:pPr>
              <w:pStyle w:val="ListParagraph"/>
              <w:numPr>
                <w:ilvl w:val="0"/>
                <w:numId w:val="1"/>
              </w:numPr>
              <w:rPr>
                <w:sz w:val="23"/>
                <w:szCs w:val="23"/>
              </w:rPr>
            </w:pPr>
            <w:r w:rsidRPr="00C078AF">
              <w:rPr>
                <w:sz w:val="23"/>
                <w:szCs w:val="23"/>
              </w:rPr>
              <w:t xml:space="preserve">All children engage in Celebration Assembly each week which reinforces the school attendance target of 96% and celebrates class attendance. The focus here is to promote a sense of teamwork and responsibility. </w:t>
            </w:r>
          </w:p>
          <w:p w14:paraId="6446DD5D" w14:textId="77777777" w:rsidR="002B4F80" w:rsidRPr="00C078AF" w:rsidRDefault="002B4F80" w:rsidP="002B4F80">
            <w:pPr>
              <w:pStyle w:val="ListParagraph"/>
              <w:numPr>
                <w:ilvl w:val="0"/>
                <w:numId w:val="1"/>
              </w:numPr>
              <w:rPr>
                <w:sz w:val="23"/>
                <w:szCs w:val="23"/>
              </w:rPr>
            </w:pPr>
            <w:r w:rsidRPr="00C078AF">
              <w:rPr>
                <w:sz w:val="23"/>
                <w:szCs w:val="23"/>
              </w:rPr>
              <w:t>All winning class attendance is displayed in the classrooms to promote good attendance</w:t>
            </w:r>
          </w:p>
          <w:p w14:paraId="0DA72CDA" w14:textId="77777777" w:rsidR="002B4F80" w:rsidRPr="00C078AF" w:rsidRDefault="002B4F80" w:rsidP="002B4F80">
            <w:pPr>
              <w:pStyle w:val="ListParagraph"/>
              <w:numPr>
                <w:ilvl w:val="0"/>
                <w:numId w:val="1"/>
              </w:numPr>
              <w:rPr>
                <w:sz w:val="23"/>
                <w:szCs w:val="23"/>
              </w:rPr>
            </w:pPr>
            <w:r w:rsidRPr="00C078AF">
              <w:rPr>
                <w:sz w:val="23"/>
                <w:szCs w:val="23"/>
              </w:rPr>
              <w:t>The focus for celebration is on classes rather than individuals to ensure that pupils do not feel unnecessary pressure in unavoidable circumstances. Where there are long term individual circumstances in a single class, this is taken into account as part of the weekly celebration</w:t>
            </w:r>
          </w:p>
          <w:p w14:paraId="61706888" w14:textId="77777777" w:rsidR="002B4F80" w:rsidRPr="00C078AF" w:rsidRDefault="002B4F80" w:rsidP="002B4F80">
            <w:pPr>
              <w:pStyle w:val="ListParagraph"/>
              <w:numPr>
                <w:ilvl w:val="0"/>
                <w:numId w:val="1"/>
              </w:numPr>
              <w:rPr>
                <w:sz w:val="23"/>
                <w:szCs w:val="23"/>
              </w:rPr>
            </w:pPr>
            <w:r w:rsidRPr="00C078AF">
              <w:rPr>
                <w:sz w:val="23"/>
                <w:szCs w:val="23"/>
              </w:rPr>
              <w:t>Attendance data is communicated weekly with parents on Dojo</w:t>
            </w:r>
          </w:p>
          <w:p w14:paraId="3067123B" w14:textId="77777777" w:rsidR="002B4F80" w:rsidRPr="00C078AF" w:rsidRDefault="002B4F80" w:rsidP="002B4F80">
            <w:pPr>
              <w:pStyle w:val="ListParagraph"/>
              <w:numPr>
                <w:ilvl w:val="0"/>
                <w:numId w:val="1"/>
              </w:numPr>
              <w:rPr>
                <w:sz w:val="23"/>
                <w:szCs w:val="23"/>
              </w:rPr>
            </w:pPr>
            <w:r w:rsidRPr="00C078AF">
              <w:rPr>
                <w:sz w:val="23"/>
                <w:szCs w:val="23"/>
              </w:rPr>
              <w:t>Attendance data, alongside our expectations, are included on annual school reports</w:t>
            </w:r>
          </w:p>
          <w:p w14:paraId="7D333FB1" w14:textId="77777777" w:rsidR="002B4F80" w:rsidRPr="00C078AF" w:rsidRDefault="002B4F80" w:rsidP="002B4F80">
            <w:pPr>
              <w:pStyle w:val="ListParagraph"/>
              <w:numPr>
                <w:ilvl w:val="0"/>
                <w:numId w:val="1"/>
              </w:numPr>
              <w:rPr>
                <w:sz w:val="23"/>
                <w:szCs w:val="23"/>
              </w:rPr>
            </w:pPr>
            <w:r w:rsidRPr="00C078AF">
              <w:rPr>
                <w:sz w:val="23"/>
                <w:szCs w:val="23"/>
              </w:rPr>
              <w:t>Attendance expectations are shared with JMAT Leaders at termly SIM meetings.</w:t>
            </w:r>
          </w:p>
          <w:p w14:paraId="321F5679" w14:textId="77777777" w:rsidR="002B4F80" w:rsidRPr="00C078AF" w:rsidRDefault="002B4F80" w:rsidP="002B4F80">
            <w:pPr>
              <w:pStyle w:val="ListParagraph"/>
              <w:numPr>
                <w:ilvl w:val="0"/>
                <w:numId w:val="1"/>
              </w:numPr>
              <w:rPr>
                <w:sz w:val="23"/>
                <w:szCs w:val="23"/>
              </w:rPr>
            </w:pPr>
            <w:r w:rsidRPr="00C078AF">
              <w:rPr>
                <w:sz w:val="23"/>
                <w:szCs w:val="23"/>
              </w:rPr>
              <w:t>Class teachers talk to their pupils about the importance of attendance regularly</w:t>
            </w:r>
          </w:p>
          <w:p w14:paraId="77452C75" w14:textId="77777777" w:rsidR="002B4F80" w:rsidRPr="00C078AF" w:rsidRDefault="002B4F80" w:rsidP="002B4F80">
            <w:pPr>
              <w:pStyle w:val="ListParagraph"/>
              <w:numPr>
                <w:ilvl w:val="0"/>
                <w:numId w:val="1"/>
              </w:numPr>
              <w:rPr>
                <w:sz w:val="23"/>
                <w:szCs w:val="23"/>
              </w:rPr>
            </w:pPr>
            <w:r w:rsidRPr="00C078AF">
              <w:rPr>
                <w:sz w:val="23"/>
                <w:szCs w:val="23"/>
              </w:rPr>
              <w:t>All families are regularly reminded that term time holidays are not authorised under any circumstances and that holidays taken in term time may be referred to the Local Authority for a Fixed Penalty Notice (FPN)</w:t>
            </w:r>
          </w:p>
          <w:p w14:paraId="33C76FCD" w14:textId="77777777" w:rsidR="002B4F80" w:rsidRPr="00C078AF" w:rsidRDefault="002B4F80" w:rsidP="002B4F80">
            <w:pPr>
              <w:pStyle w:val="ListParagraph"/>
              <w:numPr>
                <w:ilvl w:val="0"/>
                <w:numId w:val="1"/>
              </w:numPr>
              <w:rPr>
                <w:sz w:val="23"/>
                <w:szCs w:val="23"/>
              </w:rPr>
            </w:pPr>
            <w:r w:rsidRPr="00C078AF">
              <w:rPr>
                <w:sz w:val="23"/>
                <w:szCs w:val="23"/>
              </w:rPr>
              <w:t>All families are aware that a leave of absence request needs to be submitted for any planned absence from school</w:t>
            </w:r>
          </w:p>
          <w:p w14:paraId="281BA66C" w14:textId="0518E983" w:rsidR="002B4F80" w:rsidRPr="00C078AF" w:rsidRDefault="002B4F80" w:rsidP="002B4F80">
            <w:pPr>
              <w:rPr>
                <w:sz w:val="23"/>
                <w:szCs w:val="23"/>
              </w:rPr>
            </w:pPr>
            <w:r w:rsidRPr="00C078AF">
              <w:rPr>
                <w:sz w:val="23"/>
                <w:szCs w:val="23"/>
              </w:rPr>
              <w:t xml:space="preserve">First day calls are made where a child has not attended; this reinforces our expectation that children should be in school, acts in line with our safeguarding policy and is a first step in supporting families </w:t>
            </w:r>
            <w:r w:rsidRPr="00C078AF">
              <w:rPr>
                <w:sz w:val="23"/>
                <w:szCs w:val="23"/>
              </w:rPr>
              <w:lastRenderedPageBreak/>
              <w:t xml:space="preserve">with attendance.  If school has not seen a child within 5 days, a home visit is conducted to check on their wellbeing, even if parents/carers have contacted school. </w:t>
            </w:r>
          </w:p>
        </w:tc>
      </w:tr>
      <w:tr w:rsidR="00F34F9C" w:rsidRPr="001E5E69" w14:paraId="6775FBCC" w14:textId="77777777" w:rsidTr="00B67E88">
        <w:trPr>
          <w:cantSplit/>
          <w:trHeight w:val="1134"/>
        </w:trPr>
        <w:tc>
          <w:tcPr>
            <w:tcW w:w="841" w:type="dxa"/>
            <w:shd w:val="clear" w:color="auto" w:fill="D9E2F3" w:themeFill="accent1" w:themeFillTint="33"/>
            <w:textDirection w:val="btLr"/>
            <w:vAlign w:val="center"/>
          </w:tcPr>
          <w:p w14:paraId="276D2B77" w14:textId="77777777" w:rsidR="00F34F9C" w:rsidRPr="00C078AF" w:rsidRDefault="00F34F9C" w:rsidP="00B67E88">
            <w:pPr>
              <w:ind w:left="113" w:right="113"/>
              <w:jc w:val="right"/>
              <w:rPr>
                <w:b/>
                <w:bCs/>
                <w:color w:val="002060"/>
              </w:rPr>
            </w:pPr>
            <w:r w:rsidRPr="00C078AF">
              <w:rPr>
                <w:b/>
                <w:bCs/>
                <w:color w:val="002060"/>
              </w:rPr>
              <w:lastRenderedPageBreak/>
              <w:t>Monitor</w:t>
            </w:r>
          </w:p>
        </w:tc>
        <w:tc>
          <w:tcPr>
            <w:tcW w:w="9676" w:type="dxa"/>
            <w:gridSpan w:val="5"/>
          </w:tcPr>
          <w:p w14:paraId="222942C2" w14:textId="77777777" w:rsidR="00F34F9C" w:rsidRPr="00C078AF" w:rsidRDefault="00F34F9C" w:rsidP="00CE17C2">
            <w:pPr>
              <w:pStyle w:val="ListParagraph"/>
              <w:numPr>
                <w:ilvl w:val="0"/>
                <w:numId w:val="2"/>
              </w:numPr>
              <w:rPr>
                <w:sz w:val="23"/>
                <w:szCs w:val="23"/>
              </w:rPr>
            </w:pPr>
            <w:r w:rsidRPr="00C078AF">
              <w:rPr>
                <w:sz w:val="23"/>
                <w:szCs w:val="23"/>
              </w:rPr>
              <w:t>Attendance is tracked on an individual basis. Any pupil who does not have attendance levels of 96% or more at the end of each half term is discussed by the parent support worker and Headteacher and appropriate actions are agreed and tracked for impact</w:t>
            </w:r>
          </w:p>
          <w:p w14:paraId="23F2CDBE" w14:textId="4EDA5400" w:rsidR="00F34F9C" w:rsidRPr="00C078AF" w:rsidRDefault="00F34F9C" w:rsidP="00CE17C2">
            <w:pPr>
              <w:pStyle w:val="ListParagraph"/>
              <w:numPr>
                <w:ilvl w:val="0"/>
                <w:numId w:val="2"/>
              </w:numPr>
              <w:rPr>
                <w:sz w:val="23"/>
                <w:szCs w:val="23"/>
              </w:rPr>
            </w:pPr>
            <w:r w:rsidRPr="00C078AF">
              <w:rPr>
                <w:sz w:val="23"/>
                <w:szCs w:val="23"/>
              </w:rPr>
              <w:t xml:space="preserve">Half termly attendance percentages </w:t>
            </w:r>
            <w:r w:rsidR="097E1B6A" w:rsidRPr="00C078AF">
              <w:rPr>
                <w:sz w:val="23"/>
                <w:szCs w:val="23"/>
              </w:rPr>
              <w:t xml:space="preserve">and colour bands, </w:t>
            </w:r>
            <w:r w:rsidRPr="00C078AF">
              <w:rPr>
                <w:sz w:val="23"/>
                <w:szCs w:val="23"/>
              </w:rPr>
              <w:t>are sent to families informing them of their child’s attendance level and any actions required</w:t>
            </w:r>
            <w:r w:rsidR="5F680A5A" w:rsidRPr="00C078AF">
              <w:rPr>
                <w:sz w:val="23"/>
                <w:szCs w:val="23"/>
              </w:rPr>
              <w:t xml:space="preserve"> via Arbor. </w:t>
            </w:r>
          </w:p>
          <w:p w14:paraId="04CC8357" w14:textId="1186CED1" w:rsidR="00F34F9C" w:rsidRPr="00C078AF" w:rsidRDefault="00F34F9C" w:rsidP="00CE17C2">
            <w:pPr>
              <w:pStyle w:val="ListParagraph"/>
              <w:numPr>
                <w:ilvl w:val="0"/>
                <w:numId w:val="2"/>
              </w:numPr>
              <w:rPr>
                <w:sz w:val="23"/>
                <w:szCs w:val="23"/>
              </w:rPr>
            </w:pPr>
            <w:r w:rsidRPr="00C078AF">
              <w:rPr>
                <w:sz w:val="23"/>
                <w:szCs w:val="23"/>
              </w:rPr>
              <w:t>Attendance is monitored at each pupil progress meeting when discussing barriers to pupil progress and is also included on all SEND review paperwork</w:t>
            </w:r>
          </w:p>
          <w:p w14:paraId="7BB8DE9F" w14:textId="65D18147" w:rsidR="006915F2" w:rsidRPr="00C078AF" w:rsidRDefault="00D8203D" w:rsidP="00CE17C2">
            <w:pPr>
              <w:pStyle w:val="ListParagraph"/>
              <w:numPr>
                <w:ilvl w:val="0"/>
                <w:numId w:val="2"/>
              </w:numPr>
              <w:rPr>
                <w:sz w:val="23"/>
                <w:szCs w:val="23"/>
              </w:rPr>
            </w:pPr>
            <w:r w:rsidRPr="00C078AF">
              <w:rPr>
                <w:sz w:val="23"/>
                <w:szCs w:val="23"/>
              </w:rPr>
              <w:t>Attendance will be monitored either weekly or bi- weekly</w:t>
            </w:r>
            <w:r w:rsidR="00C36A24" w:rsidRPr="00C078AF">
              <w:rPr>
                <w:sz w:val="23"/>
                <w:szCs w:val="23"/>
              </w:rPr>
              <w:t xml:space="preserve"> by the attendance lead</w:t>
            </w:r>
          </w:p>
          <w:p w14:paraId="15198E3D" w14:textId="689CA474" w:rsidR="53EADD3B" w:rsidRPr="00C078AF" w:rsidRDefault="53EADD3B" w:rsidP="59752D36">
            <w:pPr>
              <w:pStyle w:val="ListParagraph"/>
              <w:numPr>
                <w:ilvl w:val="0"/>
                <w:numId w:val="2"/>
              </w:numPr>
              <w:rPr>
                <w:sz w:val="23"/>
                <w:szCs w:val="23"/>
              </w:rPr>
            </w:pPr>
            <w:r w:rsidRPr="00C078AF">
              <w:rPr>
                <w:sz w:val="23"/>
                <w:szCs w:val="23"/>
              </w:rPr>
              <w:t>Any child whose attendance hits the school’s attendance criteria this is the procedure that will followed within a half term;</w:t>
            </w:r>
          </w:p>
          <w:p w14:paraId="7133F8C1" w14:textId="5687E1B2" w:rsidR="53EADD3B" w:rsidRPr="00C078AF" w:rsidRDefault="53EADD3B" w:rsidP="59752D36">
            <w:pPr>
              <w:pStyle w:val="ListParagraph"/>
              <w:numPr>
                <w:ilvl w:val="1"/>
                <w:numId w:val="2"/>
              </w:numPr>
              <w:rPr>
                <w:sz w:val="23"/>
                <w:szCs w:val="23"/>
              </w:rPr>
            </w:pPr>
            <w:r w:rsidRPr="00C078AF">
              <w:rPr>
                <w:sz w:val="23"/>
                <w:szCs w:val="23"/>
              </w:rPr>
              <w:t xml:space="preserve">Parents/carers will receive a text if a child has 3 </w:t>
            </w:r>
            <w:r w:rsidR="5EE64DC5" w:rsidRPr="00C078AF">
              <w:rPr>
                <w:sz w:val="23"/>
                <w:szCs w:val="23"/>
              </w:rPr>
              <w:t>days off in a half term</w:t>
            </w:r>
          </w:p>
          <w:p w14:paraId="434F9BB9" w14:textId="5E4B4905" w:rsidR="53EADD3B" w:rsidRPr="00C078AF" w:rsidRDefault="53EADD3B" w:rsidP="59752D36">
            <w:pPr>
              <w:pStyle w:val="ListParagraph"/>
              <w:numPr>
                <w:ilvl w:val="1"/>
                <w:numId w:val="2"/>
              </w:numPr>
              <w:rPr>
                <w:sz w:val="23"/>
                <w:szCs w:val="23"/>
              </w:rPr>
            </w:pPr>
            <w:r w:rsidRPr="00C078AF">
              <w:rPr>
                <w:sz w:val="23"/>
                <w:szCs w:val="23"/>
              </w:rPr>
              <w:t>If downward trend continues, parents and carers will receive a phone call</w:t>
            </w:r>
          </w:p>
          <w:p w14:paraId="23E4C38C" w14:textId="1066EB82" w:rsidR="43513F25" w:rsidRPr="00C078AF" w:rsidRDefault="43513F25" w:rsidP="59752D36">
            <w:pPr>
              <w:pStyle w:val="ListParagraph"/>
              <w:numPr>
                <w:ilvl w:val="1"/>
                <w:numId w:val="2"/>
              </w:numPr>
              <w:rPr>
                <w:sz w:val="23"/>
                <w:szCs w:val="23"/>
              </w:rPr>
            </w:pPr>
            <w:r w:rsidRPr="00C078AF">
              <w:rPr>
                <w:sz w:val="23"/>
                <w:szCs w:val="23"/>
              </w:rPr>
              <w:t xml:space="preserve">Should another absence occur, parents/carers will be invited to a meeting where an Attendance Contract will be agreed. </w:t>
            </w:r>
          </w:p>
          <w:p w14:paraId="0006D910" w14:textId="7E73012F" w:rsidR="43513F25" w:rsidRPr="00C078AF" w:rsidRDefault="43513F25" w:rsidP="59752D36">
            <w:pPr>
              <w:pStyle w:val="ListParagraph"/>
              <w:numPr>
                <w:ilvl w:val="1"/>
                <w:numId w:val="2"/>
              </w:numPr>
              <w:rPr>
                <w:sz w:val="23"/>
                <w:szCs w:val="23"/>
              </w:rPr>
            </w:pPr>
            <w:r w:rsidRPr="00C078AF">
              <w:rPr>
                <w:sz w:val="23"/>
                <w:szCs w:val="23"/>
              </w:rPr>
              <w:t>If the contract is not adhered to, the SAMP pathways will be followed.</w:t>
            </w:r>
          </w:p>
          <w:p w14:paraId="27D0F2A7" w14:textId="5E742431" w:rsidR="00D252A0" w:rsidRPr="00C078AF" w:rsidRDefault="00D252A0" w:rsidP="00D252A0">
            <w:pPr>
              <w:pStyle w:val="ListParagraph"/>
              <w:numPr>
                <w:ilvl w:val="0"/>
                <w:numId w:val="2"/>
              </w:numPr>
              <w:rPr>
                <w:sz w:val="23"/>
                <w:szCs w:val="23"/>
              </w:rPr>
            </w:pPr>
            <w:r w:rsidRPr="00C078AF">
              <w:rPr>
                <w:sz w:val="23"/>
                <w:szCs w:val="23"/>
              </w:rPr>
              <w:t>Attendance is trac</w:t>
            </w:r>
            <w:r w:rsidR="58FF55AD" w:rsidRPr="00C078AF">
              <w:rPr>
                <w:sz w:val="23"/>
                <w:szCs w:val="23"/>
              </w:rPr>
              <w:t>k</w:t>
            </w:r>
            <w:r w:rsidRPr="00C078AF">
              <w:rPr>
                <w:sz w:val="23"/>
                <w:szCs w:val="23"/>
              </w:rPr>
              <w:t>ed by year group and contextual factors (e.g. Pupil Premium), so that the attendance team can monitor their levels of attendance and pursue enquiries and investigations for underperforming groups.</w:t>
            </w:r>
          </w:p>
          <w:p w14:paraId="6DA9CC27" w14:textId="610A2A97" w:rsidR="00D252A0" w:rsidRPr="00C078AF" w:rsidRDefault="00D252A0" w:rsidP="00D252A0">
            <w:pPr>
              <w:pStyle w:val="ListParagraph"/>
              <w:numPr>
                <w:ilvl w:val="0"/>
                <w:numId w:val="2"/>
              </w:numPr>
              <w:rPr>
                <w:sz w:val="23"/>
                <w:szCs w:val="23"/>
              </w:rPr>
            </w:pPr>
            <w:r w:rsidRPr="00C078AF">
              <w:rPr>
                <w:sz w:val="23"/>
                <w:szCs w:val="23"/>
              </w:rPr>
              <w:t xml:space="preserve">Staff are professionally curious, looking for patterns of absence to highlight to the attendance team. </w:t>
            </w:r>
          </w:p>
          <w:p w14:paraId="2E15E64B" w14:textId="77777777" w:rsidR="00F34F9C" w:rsidRPr="00C078AF" w:rsidRDefault="00F34F9C" w:rsidP="00CE17C2">
            <w:pPr>
              <w:pStyle w:val="ListParagraph"/>
              <w:numPr>
                <w:ilvl w:val="0"/>
                <w:numId w:val="2"/>
              </w:numPr>
              <w:rPr>
                <w:sz w:val="23"/>
                <w:szCs w:val="23"/>
              </w:rPr>
            </w:pPr>
            <w:r w:rsidRPr="00C078AF">
              <w:rPr>
                <w:sz w:val="23"/>
                <w:szCs w:val="23"/>
              </w:rPr>
              <w:t xml:space="preserve">Lateness is monitored to identify families who are frequently late and may require additional support. </w:t>
            </w:r>
          </w:p>
          <w:p w14:paraId="78B8DFFE" w14:textId="30EAAF0F" w:rsidR="00F34F9C" w:rsidRPr="00C078AF" w:rsidRDefault="00F34F9C" w:rsidP="00487A62">
            <w:pPr>
              <w:pStyle w:val="ListParagraph"/>
              <w:numPr>
                <w:ilvl w:val="0"/>
                <w:numId w:val="2"/>
              </w:numPr>
              <w:rPr>
                <w:sz w:val="23"/>
                <w:szCs w:val="23"/>
              </w:rPr>
            </w:pPr>
            <w:proofErr w:type="spellStart"/>
            <w:r w:rsidRPr="00C078AF">
              <w:rPr>
                <w:sz w:val="23"/>
                <w:szCs w:val="23"/>
              </w:rPr>
              <w:t>RecordMy</w:t>
            </w:r>
            <w:proofErr w:type="spellEnd"/>
            <w:r w:rsidRPr="00C078AF">
              <w:rPr>
                <w:sz w:val="23"/>
                <w:szCs w:val="23"/>
              </w:rPr>
              <w:t xml:space="preserve"> is used to record any discussions about attendance with families or professionals. </w:t>
            </w:r>
          </w:p>
        </w:tc>
      </w:tr>
      <w:tr w:rsidR="002C3DC2" w:rsidRPr="001E5E69" w14:paraId="432D979B" w14:textId="77777777" w:rsidTr="00B67E88">
        <w:trPr>
          <w:cantSplit/>
          <w:trHeight w:val="1134"/>
        </w:trPr>
        <w:tc>
          <w:tcPr>
            <w:tcW w:w="841" w:type="dxa"/>
            <w:shd w:val="clear" w:color="auto" w:fill="D9E2F3" w:themeFill="accent1" w:themeFillTint="33"/>
            <w:textDirection w:val="btLr"/>
            <w:vAlign w:val="center"/>
          </w:tcPr>
          <w:p w14:paraId="213F53B9" w14:textId="6F66400C" w:rsidR="002C3DC2" w:rsidRPr="00C078AF" w:rsidRDefault="008E5B66" w:rsidP="00B67E88">
            <w:pPr>
              <w:ind w:left="113" w:right="113"/>
              <w:jc w:val="right"/>
              <w:rPr>
                <w:b/>
                <w:bCs/>
                <w:color w:val="002060"/>
              </w:rPr>
            </w:pPr>
            <w:r w:rsidRPr="00C078AF">
              <w:rPr>
                <w:b/>
                <w:bCs/>
                <w:color w:val="002060"/>
              </w:rPr>
              <w:t>Listen and understand</w:t>
            </w:r>
          </w:p>
        </w:tc>
        <w:tc>
          <w:tcPr>
            <w:tcW w:w="9676" w:type="dxa"/>
            <w:gridSpan w:val="5"/>
          </w:tcPr>
          <w:p w14:paraId="751882CA" w14:textId="4DB7750D" w:rsidR="002C3DC2" w:rsidRPr="00C078AF" w:rsidRDefault="002C3DC2" w:rsidP="00C56818">
            <w:pPr>
              <w:pStyle w:val="ListParagraph"/>
              <w:numPr>
                <w:ilvl w:val="0"/>
                <w:numId w:val="3"/>
              </w:numPr>
              <w:rPr>
                <w:sz w:val="23"/>
                <w:szCs w:val="23"/>
              </w:rPr>
            </w:pPr>
            <w:r w:rsidRPr="00C078AF">
              <w:rPr>
                <w:sz w:val="23"/>
                <w:szCs w:val="23"/>
              </w:rPr>
              <w:t>There is an attendance team made up of:</w:t>
            </w:r>
          </w:p>
          <w:tbl>
            <w:tblPr>
              <w:tblStyle w:val="TableGrid"/>
              <w:tblW w:w="0" w:type="auto"/>
              <w:tblInd w:w="352" w:type="dxa"/>
              <w:tblLook w:val="04A0" w:firstRow="1" w:lastRow="0" w:firstColumn="1" w:lastColumn="0" w:noHBand="0" w:noVBand="1"/>
            </w:tblPr>
            <w:tblGrid>
              <w:gridCol w:w="2256"/>
              <w:gridCol w:w="2257"/>
              <w:gridCol w:w="2257"/>
              <w:gridCol w:w="2257"/>
            </w:tblGrid>
            <w:tr w:rsidR="002C3DC2" w:rsidRPr="00C078AF" w14:paraId="69C877AF" w14:textId="77777777" w:rsidTr="00240ABE">
              <w:trPr>
                <w:trHeight w:val="2340"/>
              </w:trPr>
              <w:tc>
                <w:tcPr>
                  <w:tcW w:w="2256" w:type="dxa"/>
                </w:tcPr>
                <w:p w14:paraId="485E6AFB" w14:textId="77777777" w:rsidR="002C3DC2" w:rsidRPr="00C078AF" w:rsidRDefault="002C3DC2" w:rsidP="002C3DC2">
                  <w:pPr>
                    <w:rPr>
                      <w:sz w:val="23"/>
                      <w:szCs w:val="23"/>
                    </w:rPr>
                  </w:pPr>
                  <w:r w:rsidRPr="00C078AF">
                    <w:rPr>
                      <w:noProof/>
                      <w:sz w:val="23"/>
                      <w:szCs w:val="23"/>
                    </w:rPr>
                    <w:drawing>
                      <wp:inline distT="0" distB="0" distL="0" distR="0" wp14:anchorId="3E73B867" wp14:editId="787612F1">
                        <wp:extent cx="1219200" cy="1240589"/>
                        <wp:effectExtent l="0" t="0" r="0" b="0"/>
                        <wp:docPr id="159246294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62948" name=""/>
                                <pic:cNvPicPr/>
                              </pic:nvPicPr>
                              <pic:blipFill>
                                <a:blip r:embed="rId12">
                                  <a:extLst>
                                    <a:ext uri="{28A0092B-C50C-407E-A947-70E740481C1C}">
                                      <a14:useLocalDpi xmlns:a14="http://schemas.microsoft.com/office/drawing/2010/main"/>
                                    </a:ext>
                                  </a:extLst>
                                </a:blip>
                                <a:stretch>
                                  <a:fillRect/>
                                </a:stretch>
                              </pic:blipFill>
                              <pic:spPr>
                                <a:xfrm>
                                  <a:off x="0" y="0"/>
                                  <a:ext cx="1219200" cy="1240589"/>
                                </a:xfrm>
                                <a:prstGeom prst="rect">
                                  <a:avLst/>
                                </a:prstGeom>
                              </pic:spPr>
                            </pic:pic>
                          </a:graphicData>
                        </a:graphic>
                      </wp:inline>
                    </w:drawing>
                  </w:r>
                </w:p>
              </w:tc>
              <w:tc>
                <w:tcPr>
                  <w:tcW w:w="2257" w:type="dxa"/>
                </w:tcPr>
                <w:p w14:paraId="693AF2BA" w14:textId="77777777" w:rsidR="002C3DC2" w:rsidRPr="00C078AF" w:rsidRDefault="002C3DC2" w:rsidP="002C3DC2">
                  <w:pPr>
                    <w:rPr>
                      <w:sz w:val="23"/>
                      <w:szCs w:val="23"/>
                    </w:rPr>
                  </w:pPr>
                  <w:r w:rsidRPr="00C078AF">
                    <w:rPr>
                      <w:noProof/>
                      <w:sz w:val="23"/>
                      <w:szCs w:val="23"/>
                    </w:rPr>
                    <w:drawing>
                      <wp:inline distT="0" distB="0" distL="0" distR="0" wp14:anchorId="64C1AB59" wp14:editId="74D762A6">
                        <wp:extent cx="1286367" cy="1286367"/>
                        <wp:effectExtent l="0" t="0" r="0" b="0"/>
                        <wp:docPr id="51396405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64052" name=""/>
                                <pic:cNvPicPr/>
                              </pic:nvPicPr>
                              <pic:blipFill>
                                <a:blip r:embed="rId13">
                                  <a:extLst>
                                    <a:ext uri="{28A0092B-C50C-407E-A947-70E740481C1C}">
                                      <a14:useLocalDpi xmlns:a14="http://schemas.microsoft.com/office/drawing/2010/main" val="0"/>
                                    </a:ext>
                                  </a:extLst>
                                </a:blip>
                                <a:stretch>
                                  <a:fillRect/>
                                </a:stretch>
                              </pic:blipFill>
                              <pic:spPr>
                                <a:xfrm>
                                  <a:off x="0" y="0"/>
                                  <a:ext cx="1286367" cy="1286367"/>
                                </a:xfrm>
                                <a:prstGeom prst="rect">
                                  <a:avLst/>
                                </a:prstGeom>
                              </pic:spPr>
                            </pic:pic>
                          </a:graphicData>
                        </a:graphic>
                      </wp:inline>
                    </w:drawing>
                  </w:r>
                </w:p>
              </w:tc>
              <w:tc>
                <w:tcPr>
                  <w:tcW w:w="2257" w:type="dxa"/>
                </w:tcPr>
                <w:p w14:paraId="157EB7B8" w14:textId="77777777" w:rsidR="002C3DC2" w:rsidRPr="00C078AF" w:rsidRDefault="002C3DC2" w:rsidP="002C3DC2">
                  <w:pPr>
                    <w:tabs>
                      <w:tab w:val="left" w:pos="408"/>
                    </w:tabs>
                    <w:rPr>
                      <w:sz w:val="23"/>
                      <w:szCs w:val="23"/>
                    </w:rPr>
                  </w:pPr>
                  <w:r w:rsidRPr="00C078AF">
                    <w:rPr>
                      <w:noProof/>
                      <w:sz w:val="23"/>
                      <w:szCs w:val="23"/>
                    </w:rPr>
                    <w:drawing>
                      <wp:inline distT="0" distB="0" distL="0" distR="0" wp14:anchorId="05F07B09" wp14:editId="75ACBE24">
                        <wp:extent cx="1142031" cy="1247775"/>
                        <wp:effectExtent l="0" t="0" r="0" b="0"/>
                        <wp:docPr id="32367056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70561" name=""/>
                                <pic:cNvPicPr/>
                              </pic:nvPicPr>
                              <pic:blipFill>
                                <a:blip r:embed="rId14">
                                  <a:extLst>
                                    <a:ext uri="{28A0092B-C50C-407E-A947-70E740481C1C}">
                                      <a14:useLocalDpi xmlns:a14="http://schemas.microsoft.com/office/drawing/2010/main"/>
                                    </a:ext>
                                  </a:extLst>
                                </a:blip>
                                <a:stretch>
                                  <a:fillRect/>
                                </a:stretch>
                              </pic:blipFill>
                              <pic:spPr>
                                <a:xfrm>
                                  <a:off x="0" y="0"/>
                                  <a:ext cx="1142031" cy="1247775"/>
                                </a:xfrm>
                                <a:prstGeom prst="rect">
                                  <a:avLst/>
                                </a:prstGeom>
                              </pic:spPr>
                            </pic:pic>
                          </a:graphicData>
                        </a:graphic>
                      </wp:inline>
                    </w:drawing>
                  </w:r>
                </w:p>
              </w:tc>
              <w:tc>
                <w:tcPr>
                  <w:tcW w:w="2257" w:type="dxa"/>
                </w:tcPr>
                <w:p w14:paraId="395AC1C5" w14:textId="77777777" w:rsidR="002C3DC2" w:rsidRPr="00C078AF" w:rsidRDefault="002C3DC2" w:rsidP="002C3DC2">
                  <w:pPr>
                    <w:pStyle w:val="ListParagraph"/>
                    <w:ind w:left="0"/>
                    <w:jc w:val="center"/>
                    <w:rPr>
                      <w:b/>
                      <w:bCs/>
                      <w:sz w:val="23"/>
                      <w:szCs w:val="23"/>
                    </w:rPr>
                  </w:pPr>
                  <w:r w:rsidRPr="00C078AF">
                    <w:rPr>
                      <w:noProof/>
                      <w:sz w:val="23"/>
                      <w:szCs w:val="23"/>
                    </w:rPr>
                    <w:drawing>
                      <wp:anchor distT="0" distB="0" distL="114300" distR="114300" simplePos="0" relativeHeight="251672576" behindDoc="0" locked="0" layoutInCell="1" allowOverlap="1" wp14:anchorId="7F075BEB" wp14:editId="585E357D">
                        <wp:simplePos x="0" y="0"/>
                        <wp:positionH relativeFrom="column">
                          <wp:posOffset>69850</wp:posOffset>
                        </wp:positionH>
                        <wp:positionV relativeFrom="paragraph">
                          <wp:posOffset>171450</wp:posOffset>
                        </wp:positionV>
                        <wp:extent cx="1207770" cy="943610"/>
                        <wp:effectExtent l="55880" t="39370" r="48260" b="6731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rot="5400000">
                                  <a:off x="0" y="0"/>
                                  <a:ext cx="1207770" cy="94361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tc>
            </w:tr>
            <w:tr w:rsidR="002C3DC2" w:rsidRPr="00C078AF" w14:paraId="5A418181" w14:textId="77777777" w:rsidTr="00240ABE">
              <w:trPr>
                <w:trHeight w:val="495"/>
              </w:trPr>
              <w:tc>
                <w:tcPr>
                  <w:tcW w:w="2256" w:type="dxa"/>
                </w:tcPr>
                <w:p w14:paraId="4AA45B9A" w14:textId="77777777" w:rsidR="002C3DC2" w:rsidRPr="00C078AF" w:rsidRDefault="002C3DC2" w:rsidP="002C3DC2">
                  <w:pPr>
                    <w:pStyle w:val="ListParagraph"/>
                    <w:ind w:left="0"/>
                    <w:jc w:val="center"/>
                    <w:rPr>
                      <w:b/>
                      <w:bCs/>
                      <w:sz w:val="23"/>
                      <w:szCs w:val="23"/>
                    </w:rPr>
                  </w:pPr>
                  <w:r w:rsidRPr="00C078AF">
                    <w:rPr>
                      <w:b/>
                      <w:bCs/>
                      <w:sz w:val="23"/>
                      <w:szCs w:val="23"/>
                    </w:rPr>
                    <w:t>Mrs Lambert</w:t>
                  </w:r>
                </w:p>
                <w:p w14:paraId="1E5AF36C" w14:textId="77777777" w:rsidR="002C3DC2" w:rsidRPr="00C078AF" w:rsidRDefault="002C3DC2" w:rsidP="002C3DC2">
                  <w:pPr>
                    <w:pStyle w:val="ListParagraph"/>
                    <w:ind w:left="0"/>
                    <w:jc w:val="center"/>
                    <w:rPr>
                      <w:sz w:val="23"/>
                      <w:szCs w:val="23"/>
                    </w:rPr>
                  </w:pPr>
                  <w:r w:rsidRPr="00C078AF">
                    <w:rPr>
                      <w:sz w:val="23"/>
                      <w:szCs w:val="23"/>
                    </w:rPr>
                    <w:t>Headteacher</w:t>
                  </w:r>
                </w:p>
              </w:tc>
              <w:tc>
                <w:tcPr>
                  <w:tcW w:w="2257" w:type="dxa"/>
                </w:tcPr>
                <w:p w14:paraId="22392CDC" w14:textId="77777777" w:rsidR="002C3DC2" w:rsidRPr="00C078AF" w:rsidRDefault="002C3DC2" w:rsidP="002C3DC2">
                  <w:pPr>
                    <w:pStyle w:val="ListParagraph"/>
                    <w:ind w:left="0"/>
                    <w:jc w:val="center"/>
                    <w:rPr>
                      <w:b/>
                      <w:bCs/>
                      <w:sz w:val="23"/>
                      <w:szCs w:val="23"/>
                    </w:rPr>
                  </w:pPr>
                  <w:r w:rsidRPr="00C078AF">
                    <w:rPr>
                      <w:b/>
                      <w:bCs/>
                      <w:sz w:val="23"/>
                      <w:szCs w:val="23"/>
                    </w:rPr>
                    <w:t xml:space="preserve">Mrs </w:t>
                  </w:r>
                  <w:proofErr w:type="spellStart"/>
                  <w:r w:rsidRPr="00C078AF">
                    <w:rPr>
                      <w:b/>
                      <w:bCs/>
                      <w:sz w:val="23"/>
                      <w:szCs w:val="23"/>
                    </w:rPr>
                    <w:t>Preece</w:t>
                  </w:r>
                  <w:proofErr w:type="spellEnd"/>
                </w:p>
                <w:p w14:paraId="067AB75C" w14:textId="77777777" w:rsidR="002C3DC2" w:rsidRPr="00C078AF" w:rsidRDefault="002C3DC2" w:rsidP="002C3DC2">
                  <w:pPr>
                    <w:pStyle w:val="ListParagraph"/>
                    <w:ind w:left="0"/>
                    <w:jc w:val="center"/>
                    <w:rPr>
                      <w:sz w:val="23"/>
                      <w:szCs w:val="23"/>
                    </w:rPr>
                  </w:pPr>
                  <w:r w:rsidRPr="00C078AF">
                    <w:rPr>
                      <w:sz w:val="23"/>
                      <w:szCs w:val="23"/>
                    </w:rPr>
                    <w:t xml:space="preserve">Wellbeing Officer </w:t>
                  </w:r>
                </w:p>
              </w:tc>
              <w:tc>
                <w:tcPr>
                  <w:tcW w:w="2257" w:type="dxa"/>
                </w:tcPr>
                <w:p w14:paraId="2CD90A2E" w14:textId="77777777" w:rsidR="002C3DC2" w:rsidRPr="00C078AF" w:rsidRDefault="002C3DC2" w:rsidP="002C3DC2">
                  <w:pPr>
                    <w:pStyle w:val="ListParagraph"/>
                    <w:ind w:left="0"/>
                    <w:jc w:val="center"/>
                    <w:rPr>
                      <w:b/>
                      <w:bCs/>
                      <w:sz w:val="23"/>
                      <w:szCs w:val="23"/>
                    </w:rPr>
                  </w:pPr>
                  <w:r w:rsidRPr="00C078AF">
                    <w:rPr>
                      <w:b/>
                      <w:bCs/>
                      <w:sz w:val="23"/>
                      <w:szCs w:val="23"/>
                    </w:rPr>
                    <w:t>Mrs Taylor</w:t>
                  </w:r>
                </w:p>
                <w:p w14:paraId="1D6864AC" w14:textId="77777777" w:rsidR="002C3DC2" w:rsidRPr="00C078AF" w:rsidRDefault="002C3DC2" w:rsidP="002C3DC2">
                  <w:pPr>
                    <w:pStyle w:val="ListParagraph"/>
                    <w:ind w:left="0"/>
                    <w:jc w:val="center"/>
                    <w:rPr>
                      <w:sz w:val="23"/>
                      <w:szCs w:val="23"/>
                    </w:rPr>
                  </w:pPr>
                  <w:r w:rsidRPr="00C078AF">
                    <w:rPr>
                      <w:sz w:val="23"/>
                      <w:szCs w:val="23"/>
                    </w:rPr>
                    <w:t>Admin Assistant</w:t>
                  </w:r>
                </w:p>
              </w:tc>
              <w:tc>
                <w:tcPr>
                  <w:tcW w:w="2257" w:type="dxa"/>
                </w:tcPr>
                <w:p w14:paraId="48EAEBC8" w14:textId="77777777" w:rsidR="002C3DC2" w:rsidRPr="00C078AF" w:rsidRDefault="002C3DC2" w:rsidP="002C3DC2">
                  <w:pPr>
                    <w:pStyle w:val="ListParagraph"/>
                    <w:ind w:left="0"/>
                    <w:jc w:val="center"/>
                    <w:rPr>
                      <w:b/>
                      <w:bCs/>
                      <w:sz w:val="23"/>
                      <w:szCs w:val="23"/>
                    </w:rPr>
                  </w:pPr>
                  <w:r w:rsidRPr="00C078AF">
                    <w:rPr>
                      <w:b/>
                      <w:bCs/>
                      <w:sz w:val="23"/>
                      <w:szCs w:val="23"/>
                    </w:rPr>
                    <w:t>Mrs Hirst</w:t>
                  </w:r>
                </w:p>
                <w:p w14:paraId="77643490" w14:textId="77777777" w:rsidR="002C3DC2" w:rsidRPr="00C078AF" w:rsidRDefault="002C3DC2" w:rsidP="002C3DC2">
                  <w:pPr>
                    <w:pStyle w:val="ListParagraph"/>
                    <w:ind w:left="0"/>
                    <w:jc w:val="center"/>
                    <w:rPr>
                      <w:b/>
                      <w:bCs/>
                      <w:sz w:val="23"/>
                      <w:szCs w:val="23"/>
                    </w:rPr>
                  </w:pPr>
                  <w:r w:rsidRPr="00C078AF">
                    <w:rPr>
                      <w:sz w:val="23"/>
                      <w:szCs w:val="23"/>
                    </w:rPr>
                    <w:t>Admin Assistant</w:t>
                  </w:r>
                </w:p>
              </w:tc>
            </w:tr>
          </w:tbl>
          <w:p w14:paraId="1E12222F" w14:textId="77777777" w:rsidR="002C3DC2" w:rsidRPr="00C078AF" w:rsidRDefault="002C3DC2" w:rsidP="002C3DC2">
            <w:pPr>
              <w:pStyle w:val="ListParagraph"/>
              <w:numPr>
                <w:ilvl w:val="0"/>
                <w:numId w:val="3"/>
              </w:numPr>
              <w:rPr>
                <w:sz w:val="23"/>
                <w:szCs w:val="23"/>
              </w:rPr>
            </w:pPr>
            <w:r w:rsidRPr="00C078AF">
              <w:rPr>
                <w:sz w:val="23"/>
                <w:szCs w:val="23"/>
              </w:rPr>
              <w:t xml:space="preserve">Our Admin assistants are parent’s first point of contact when discussing their child’s attendance, including as first day caller. Their warm and supportive manner ensures families know we want to help them in ensuring their children attend well at school. </w:t>
            </w:r>
          </w:p>
          <w:p w14:paraId="3EEE7FCC" w14:textId="41F4E453" w:rsidR="002C3DC2" w:rsidRPr="00C078AF" w:rsidRDefault="002C3DC2" w:rsidP="00C56818">
            <w:pPr>
              <w:pStyle w:val="ListParagraph"/>
              <w:numPr>
                <w:ilvl w:val="0"/>
                <w:numId w:val="3"/>
              </w:numPr>
              <w:rPr>
                <w:sz w:val="23"/>
                <w:szCs w:val="23"/>
              </w:rPr>
            </w:pPr>
            <w:r w:rsidRPr="00C078AF">
              <w:rPr>
                <w:sz w:val="23"/>
                <w:szCs w:val="23"/>
              </w:rPr>
              <w:t xml:space="preserve">It is made clear on all communications about attendance that the aim of our systems are to support and empower families, rather than punish. </w:t>
            </w:r>
          </w:p>
          <w:p w14:paraId="703CC868" w14:textId="77777777" w:rsidR="00C56818" w:rsidRPr="00C078AF" w:rsidRDefault="00C56818" w:rsidP="00C56818">
            <w:pPr>
              <w:pStyle w:val="ListParagraph"/>
              <w:numPr>
                <w:ilvl w:val="0"/>
                <w:numId w:val="3"/>
              </w:numPr>
              <w:rPr>
                <w:sz w:val="23"/>
                <w:szCs w:val="23"/>
              </w:rPr>
            </w:pPr>
            <w:r w:rsidRPr="00C078AF">
              <w:rPr>
                <w:sz w:val="23"/>
                <w:szCs w:val="23"/>
              </w:rPr>
              <w:t>Where attendance requires a formal attendance meeting in line with the school’s attendance criteria, the attendance team meet with families to discuss barriers, ways to support and ensure school have all the relevant information. This is recorded in the form of an Attendance Contract, signed by both parties and revisited the following half term.</w:t>
            </w:r>
          </w:p>
          <w:p w14:paraId="01FA5129" w14:textId="77777777" w:rsidR="00C078AF" w:rsidRPr="00C078AF" w:rsidRDefault="00C078AF" w:rsidP="00C078AF">
            <w:pPr>
              <w:pStyle w:val="ListParagraph"/>
              <w:numPr>
                <w:ilvl w:val="0"/>
                <w:numId w:val="3"/>
              </w:numPr>
              <w:rPr>
                <w:sz w:val="23"/>
                <w:szCs w:val="23"/>
              </w:rPr>
            </w:pPr>
            <w:r w:rsidRPr="00C078AF">
              <w:rPr>
                <w:sz w:val="23"/>
                <w:szCs w:val="23"/>
              </w:rPr>
              <w:t>As a school we continually look to employ supportive strategies and techniques to improve pupil attendance.</w:t>
            </w:r>
          </w:p>
          <w:p w14:paraId="17CEB685" w14:textId="7B0839E7" w:rsidR="00C56818" w:rsidRPr="00C078AF" w:rsidRDefault="00C078AF" w:rsidP="00C078AF">
            <w:pPr>
              <w:pStyle w:val="ListParagraph"/>
              <w:numPr>
                <w:ilvl w:val="0"/>
                <w:numId w:val="3"/>
              </w:numPr>
              <w:rPr>
                <w:sz w:val="23"/>
                <w:szCs w:val="23"/>
              </w:rPr>
            </w:pPr>
            <w:r w:rsidRPr="00C078AF">
              <w:rPr>
                <w:sz w:val="23"/>
                <w:szCs w:val="23"/>
              </w:rPr>
              <w:t>The strategies and techniques can increase or decrease in significance as the child or family needs more or less informal support.</w:t>
            </w:r>
          </w:p>
          <w:p w14:paraId="157BA31F" w14:textId="77777777" w:rsidR="002C3DC2" w:rsidRPr="00C078AF" w:rsidRDefault="002C3DC2" w:rsidP="002C3DC2">
            <w:pPr>
              <w:rPr>
                <w:sz w:val="23"/>
                <w:szCs w:val="23"/>
              </w:rPr>
            </w:pPr>
          </w:p>
        </w:tc>
      </w:tr>
      <w:tr w:rsidR="00F34F9C" w:rsidRPr="001E5E69" w14:paraId="407C74C0" w14:textId="77777777" w:rsidTr="00C078AF">
        <w:trPr>
          <w:cantSplit/>
          <w:trHeight w:val="3251"/>
        </w:trPr>
        <w:tc>
          <w:tcPr>
            <w:tcW w:w="841" w:type="dxa"/>
            <w:vMerge w:val="restart"/>
            <w:shd w:val="clear" w:color="auto" w:fill="D9E2F3" w:themeFill="accent1" w:themeFillTint="33"/>
            <w:textDirection w:val="btLr"/>
            <w:vAlign w:val="center"/>
          </w:tcPr>
          <w:p w14:paraId="5FC956D0" w14:textId="29C89171" w:rsidR="00F34F9C" w:rsidRDefault="00F34F9C" w:rsidP="00CE17C2">
            <w:pPr>
              <w:ind w:left="113" w:right="113"/>
              <w:jc w:val="center"/>
              <w:rPr>
                <w:b/>
                <w:bCs/>
                <w:color w:val="002060"/>
                <w:sz w:val="24"/>
                <w:szCs w:val="24"/>
              </w:rPr>
            </w:pPr>
            <w:r w:rsidRPr="001E5E69">
              <w:rPr>
                <w:b/>
                <w:bCs/>
                <w:color w:val="002060"/>
                <w:sz w:val="24"/>
                <w:szCs w:val="24"/>
              </w:rPr>
              <w:lastRenderedPageBreak/>
              <w:t>Facilitate Support</w:t>
            </w:r>
          </w:p>
          <w:p w14:paraId="4A145B9A" w14:textId="77777777" w:rsidR="00F34F9C" w:rsidRPr="001E5E69" w:rsidRDefault="00F34F9C" w:rsidP="00CE17C2">
            <w:pPr>
              <w:ind w:left="113" w:right="113"/>
              <w:jc w:val="center"/>
              <w:rPr>
                <w:b/>
                <w:bCs/>
                <w:color w:val="002060"/>
                <w:sz w:val="24"/>
                <w:szCs w:val="24"/>
              </w:rPr>
            </w:pPr>
          </w:p>
        </w:tc>
        <w:tc>
          <w:tcPr>
            <w:tcW w:w="3561" w:type="dxa"/>
            <w:gridSpan w:val="2"/>
            <w:vMerge w:val="restart"/>
          </w:tcPr>
          <w:p w14:paraId="0A0B0E52" w14:textId="55798360" w:rsidR="00F34F9C" w:rsidRPr="009A4B0A" w:rsidRDefault="00F34F9C" w:rsidP="00CE17C2">
            <w:pPr>
              <w:rPr>
                <w:rFonts w:cstheme="minorHAnsi"/>
                <w:sz w:val="20"/>
                <w:szCs w:val="20"/>
              </w:rPr>
            </w:pPr>
            <w:r w:rsidRPr="009A4B0A">
              <w:rPr>
                <w:rFonts w:cstheme="minorHAnsi"/>
                <w:noProof/>
                <w:sz w:val="20"/>
                <w:szCs w:val="20"/>
              </w:rPr>
              <mc:AlternateContent>
                <mc:Choice Requires="wps">
                  <w:drawing>
                    <wp:anchor distT="0" distB="0" distL="114300" distR="114300" simplePos="0" relativeHeight="251662336" behindDoc="0" locked="0" layoutInCell="1" allowOverlap="1" wp14:anchorId="04E22FB3" wp14:editId="04A31062">
                      <wp:simplePos x="0" y="0"/>
                      <wp:positionH relativeFrom="column">
                        <wp:posOffset>482490</wp:posOffset>
                      </wp:positionH>
                      <wp:positionV relativeFrom="paragraph">
                        <wp:posOffset>4481830</wp:posOffset>
                      </wp:positionV>
                      <wp:extent cx="1147314" cy="800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47314" cy="800100"/>
                              </a:xfrm>
                              <a:prstGeom prst="rect">
                                <a:avLst/>
                              </a:prstGeom>
                              <a:solidFill>
                                <a:schemeClr val="lt1">
                                  <a:alpha val="0"/>
                                </a:schemeClr>
                              </a:solidFill>
                              <a:ln w="6350">
                                <a:noFill/>
                              </a:ln>
                            </wps:spPr>
                            <wps:txbx>
                              <w:txbxContent>
                                <w:p w14:paraId="20D2093C" w14:textId="77777777" w:rsidR="00F34F9C" w:rsidRDefault="00F34F9C" w:rsidP="00F34F9C">
                                  <w:pPr>
                                    <w:jc w:val="center"/>
                                  </w:pPr>
                                  <w:r>
                                    <w:t xml:space="preserve">Tier 3 </w:t>
                                  </w:r>
                                </w:p>
                                <w:p w14:paraId="34B8F8F9" w14:textId="77777777" w:rsidR="00F34F9C" w:rsidRDefault="00F34F9C" w:rsidP="00F34F9C">
                                  <w:pPr>
                                    <w:jc w:val="center"/>
                                  </w:pPr>
                                  <w: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2FB3" id="Text Box 10" o:spid="_x0000_s1027" type="#_x0000_t202" style="position:absolute;margin-left:38pt;margin-top:352.9pt;width:90.3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9TgIAAKEEAAAOAAAAZHJzL2Uyb0RvYy54bWysVE1v2zAMvQ/YfxB0Xx236ceCOkXWosOA&#10;oC2QDD0rslwbkEVNUmJnv35Pctxm3U7DLrJEPj2Kj6Svb/pWs51yviFT8PxkwpkyksrGvBT8+/r+&#10;0xVnPghTCk1GFXyvPL+Zf/xw3dmZOqWadKkcA4nxs84WvA7BzrLMy1q1wp+QVQbOilwrAo7uJSud&#10;6MDe6ux0MrnIOnKldSSV97DeDU4+T/xVpWR4rCqvAtMFx9tCWl1aN3HN5tdi9uKErRt5eIb4h1e0&#10;ojEI+kp1J4JgW9f8QdU20pGnKpxIajOqqkaqlAOyySfvslnVwqqUC8Tx9lUm//9o5cPuybGmRO0g&#10;jxEtarRWfWBfqGcwQZ/O+hlgKwtg6GEHdrR7GGPafeXa+EVCDH5Q7V/VjWwyXsqnl2f5lDMJ39UE&#10;6Sb67O22dT58VdSyuCm4Q/WSqGK39AEvAXSExGCedFPeN1qnQ+wYdasd2wnUWod8uKptLQbTGC31&#10;VkQmwt9ItGFdwS/OzifpsqHIPgTWBvAoxZBy3IV+0w/SjXJsqNxDJUdDn3kr7xukshQ+PAmHxoIw&#10;GJbwiKXShFh02HFWk/v5N3vEo97wctahUQvuf2yFU5zpbwad8DmfTmNnp8P0/PIUB3fs2Rx7zLa9&#10;JeiTYyytTNuID3rcVo7aZ8zUIkaFSxiJ2AUP4/Y2DOODmZRqsUgg9LIVYWlWVkbqWI9YqHX/LJw9&#10;VDOgDx5obGkxe1fUARtvGlpsA1VNqnjUeVD1ID/mINXtMLNx0I7PCfX2Z5n/AgAA//8DAFBLAwQU&#10;AAYACAAAACEATFGRhOMAAAAKAQAADwAAAGRycy9kb3ducmV2LnhtbEyPy07DMBBF90j8gzVI7KjT&#10;oqRRiFMhHhISFETpouzceEgMfgTbbQNfz7CC1Wg0V3fOqRejNWyPIWrvBEwnGTB0rVfadQLWL7dn&#10;JbCYpFPSeIcCvjDCojk+qmWl/ME9436VOkYlLlZSQJ/SUHEe2x6tjBM/oKPbmw9WJlpDx1WQByq3&#10;hs+yrOBWakcfejngVY/tx2pnBTx8bp7y9+vN2pSP33dL3Qb9enMvxOnJeHkBLOGY/sLwi0/o0BDT&#10;1u+ciswImBekkmhmOSlQYJYXc2BbAeX5tATe1Py/QvMDAAD//wMAUEsBAi0AFAAGAAgAAAAhALaD&#10;OJL+AAAA4QEAABMAAAAAAAAAAAAAAAAAAAAAAFtDb250ZW50X1R5cGVzXS54bWxQSwECLQAUAAYA&#10;CAAAACEAOP0h/9YAAACUAQAACwAAAAAAAAAAAAAAAAAvAQAAX3JlbHMvLnJlbHNQSwECLQAUAAYA&#10;CAAAACEAPi4UPU4CAAChBAAADgAAAAAAAAAAAAAAAAAuAgAAZHJzL2Uyb0RvYy54bWxQSwECLQAU&#10;AAYACAAAACEATFGRhOMAAAAKAQAADwAAAAAAAAAAAAAAAACoBAAAZHJzL2Rvd25yZXYueG1sUEsF&#10;BgAAAAAEAAQA8wAAALgFAAAAAA==&#10;" fillcolor="white [3201]" stroked="f" strokeweight=".5pt">
                      <v:fill opacity="0"/>
                      <v:textbox>
                        <w:txbxContent>
                          <w:p w14:paraId="20D2093C" w14:textId="77777777" w:rsidR="00F34F9C" w:rsidRDefault="00F34F9C" w:rsidP="00F34F9C">
                            <w:pPr>
                              <w:jc w:val="center"/>
                            </w:pPr>
                            <w:r>
                              <w:t xml:space="preserve">Tier 3 </w:t>
                            </w:r>
                          </w:p>
                          <w:p w14:paraId="34B8F8F9" w14:textId="77777777" w:rsidR="00F34F9C" w:rsidRDefault="00F34F9C" w:rsidP="00F34F9C">
                            <w:pPr>
                              <w:jc w:val="center"/>
                            </w:pPr>
                            <w:r>
                              <w:t>Support</w:t>
                            </w:r>
                          </w:p>
                        </w:txbxContent>
                      </v:textbox>
                    </v:shape>
                  </w:pict>
                </mc:Fallback>
              </mc:AlternateContent>
            </w:r>
            <w:r w:rsidRPr="009A4B0A">
              <w:rPr>
                <w:rFonts w:cstheme="minorHAnsi"/>
                <w:noProof/>
                <w:sz w:val="20"/>
                <w:szCs w:val="20"/>
              </w:rPr>
              <mc:AlternateContent>
                <mc:Choice Requires="wps">
                  <w:drawing>
                    <wp:anchor distT="0" distB="0" distL="114300" distR="114300" simplePos="0" relativeHeight="251661312" behindDoc="0" locked="0" layoutInCell="1" allowOverlap="1" wp14:anchorId="3A1CB65D" wp14:editId="7A8CDBEF">
                      <wp:simplePos x="0" y="0"/>
                      <wp:positionH relativeFrom="column">
                        <wp:posOffset>443644</wp:posOffset>
                      </wp:positionH>
                      <wp:positionV relativeFrom="paragraph">
                        <wp:posOffset>2552562</wp:posOffset>
                      </wp:positionV>
                      <wp:extent cx="1146810"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46810" cy="647700"/>
                              </a:xfrm>
                              <a:prstGeom prst="rect">
                                <a:avLst/>
                              </a:prstGeom>
                              <a:solidFill>
                                <a:schemeClr val="lt1">
                                  <a:alpha val="0"/>
                                </a:schemeClr>
                              </a:solidFill>
                              <a:ln w="6350">
                                <a:noFill/>
                              </a:ln>
                            </wps:spPr>
                            <wps:txbx>
                              <w:txbxContent>
                                <w:p w14:paraId="67007BE6" w14:textId="77777777" w:rsidR="00F34F9C" w:rsidRDefault="00F34F9C" w:rsidP="00F34F9C">
                                  <w:pPr>
                                    <w:jc w:val="center"/>
                                  </w:pPr>
                                  <w:r>
                                    <w:t xml:space="preserve">Tier 2 </w:t>
                                  </w:r>
                                </w:p>
                                <w:p w14:paraId="189E0245" w14:textId="77777777" w:rsidR="00F34F9C" w:rsidRDefault="00F34F9C" w:rsidP="00F34F9C">
                                  <w:pPr>
                                    <w:jc w:val="center"/>
                                  </w:pPr>
                                  <w: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B65D" id="Text Box 9" o:spid="_x0000_s1028" type="#_x0000_t202" style="position:absolute;margin-left:34.95pt;margin-top:201pt;width:90.3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5dTwIAAJ8EAAAOAAAAZHJzL2Uyb0RvYy54bWysVE2P2jAQvVfqf7B8L0koCwsirCgrqkpo&#10;dyWo9mwcm0RyPK5tSOiv79ghLN32VPXizMfzjOfNTOYPba3ISVhXgc5pNkgpEZpDUelDTr/v1p/u&#10;KXGe6YIp0CKnZ+How+Ljh3ljZmIIJahCWIJBtJs1Jqel92aWJI6XomZuAEZodEqwNfOo2kNSWNZg&#10;9FolwzQdJw3Ywljgwjm0PnZOuojxpRTcP0vphCcqp/g2H08bz304k8WczQ6WmbLil2ewf3hFzSqN&#10;Sa+hHpln5GirP0LVFbfgQPoBhzoBKSsuYg1YTZa+q2ZbMiNiLUiOM1ea3P8Ly59OL5ZURU6nlGhW&#10;Y4t2ovXkC7RkGthpjJshaGsQ5ls0Y5d7u0NjKLqVtg5fLIegH3k+X7kNwXi4lI3G9xm6OPrGo8kk&#10;jeQnb7eNdf6rgJoEIacWexcpZaeN8/gShPaQkMyBqop1pVRUwryIlbLkxLDTymfdVWVK1pn6bHGy&#10;AjIG/C2I0qTBt32+S+NlDSF6l1hphAcqupKD5Nt9G4kb9nTsoTgjSxa6KXOGryssZcOcf2EWxwqr&#10;x1Xxz3hIBZgLLhIlJdiff7MHPHYbvZQ0OKY5dT+OzApK1DeNczDNRqMw11EZ3U2GqNhbz/7Wo4/1&#10;CpCfDJfS8CgGvFe9KC3Ur7hRy5AVXUxzzJ1T34sr3y0PbiQXy2UE4SQb5jd6a3gIHfoRGrVrX5k1&#10;l256nIMn6Aeazd41tcOGmxqWRw+yih0PPHesXujHLYh9u2xsWLNbPaLe/iuLXwAAAP//AwBQSwME&#10;FAAGAAgAAAAhAAnDxG/jAAAACgEAAA8AAABkcnMvZG93bnJldi54bWxMj8tOwzAQRfdI/IM1SOyo&#10;TdRUbYhTIR4SEhTU0kXZufGQBPwIttsGvp5hRZejObr33HI+WMP2GGLnnYTLkQCGrva6c42E9ev9&#10;xRRYTMppZbxDCd8YYV6dnpSq0P7glrhfpYZRiIuFktCm1Becx7pFq+LI9+jo9+6DVYnO0HAd1IHC&#10;reGZEBNuVeeooVU93rRYf652VsLT1+Yl/7jdrM30+edh0dWhe7t7lPL8bLi+ApZwSP8w/OmTOlTk&#10;tPU7pyMzEiazGZESxiKjTQRkuciBbSXkYiyAVyU/nlD9AgAA//8DAFBLAQItABQABgAIAAAAIQC2&#10;gziS/gAAAOEBAAATAAAAAAAAAAAAAAAAAAAAAABbQ29udGVudF9UeXBlc10ueG1sUEsBAi0AFAAG&#10;AAgAAAAhADj9If/WAAAAlAEAAAsAAAAAAAAAAAAAAAAALwEAAF9yZWxzLy5yZWxzUEsBAi0AFAAG&#10;AAgAAAAhAEVBDl1PAgAAnwQAAA4AAAAAAAAAAAAAAAAALgIAAGRycy9lMm9Eb2MueG1sUEsBAi0A&#10;FAAGAAgAAAAhAAnDxG/jAAAACgEAAA8AAAAAAAAAAAAAAAAAqQQAAGRycy9kb3ducmV2LnhtbFBL&#10;BQYAAAAABAAEAPMAAAC5BQAAAAA=&#10;" fillcolor="white [3201]" stroked="f" strokeweight=".5pt">
                      <v:fill opacity="0"/>
                      <v:textbox>
                        <w:txbxContent>
                          <w:p w14:paraId="67007BE6" w14:textId="77777777" w:rsidR="00F34F9C" w:rsidRDefault="00F34F9C" w:rsidP="00F34F9C">
                            <w:pPr>
                              <w:jc w:val="center"/>
                            </w:pPr>
                            <w:r>
                              <w:t xml:space="preserve">Tier 2 </w:t>
                            </w:r>
                          </w:p>
                          <w:p w14:paraId="189E0245" w14:textId="77777777" w:rsidR="00F34F9C" w:rsidRDefault="00F34F9C" w:rsidP="00F34F9C">
                            <w:pPr>
                              <w:jc w:val="center"/>
                            </w:pPr>
                            <w:r>
                              <w:t>Support</w:t>
                            </w:r>
                          </w:p>
                        </w:txbxContent>
                      </v:textbox>
                    </v:shape>
                  </w:pict>
                </mc:Fallback>
              </mc:AlternateContent>
            </w:r>
            <w:r w:rsidRPr="009A4B0A">
              <w:rPr>
                <w:rFonts w:cstheme="minorHAnsi"/>
                <w:noProof/>
                <w:sz w:val="20"/>
                <w:szCs w:val="20"/>
              </w:rPr>
              <mc:AlternateContent>
                <mc:Choice Requires="wps">
                  <w:drawing>
                    <wp:anchor distT="0" distB="0" distL="114300" distR="114300" simplePos="0" relativeHeight="251660288" behindDoc="0" locked="0" layoutInCell="1" allowOverlap="1" wp14:anchorId="08DE4AFA" wp14:editId="6099C251">
                      <wp:simplePos x="0" y="0"/>
                      <wp:positionH relativeFrom="column">
                        <wp:posOffset>128794</wp:posOffset>
                      </wp:positionH>
                      <wp:positionV relativeFrom="paragraph">
                        <wp:posOffset>488536</wp:posOffset>
                      </wp:positionV>
                      <wp:extent cx="1752600" cy="781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52600" cy="781050"/>
                              </a:xfrm>
                              <a:prstGeom prst="rect">
                                <a:avLst/>
                              </a:prstGeom>
                              <a:solidFill>
                                <a:schemeClr val="lt1">
                                  <a:alpha val="0"/>
                                </a:schemeClr>
                              </a:solidFill>
                              <a:ln w="6350">
                                <a:noFill/>
                              </a:ln>
                            </wps:spPr>
                            <wps:txbx>
                              <w:txbxContent>
                                <w:p w14:paraId="5968C471" w14:textId="77777777" w:rsidR="00F34F9C" w:rsidRDefault="00F34F9C" w:rsidP="00F34F9C">
                                  <w:pPr>
                                    <w:jc w:val="center"/>
                                  </w:pPr>
                                  <w:r>
                                    <w:t xml:space="preserve">Tier 1 </w:t>
                                  </w:r>
                                </w:p>
                                <w:p w14:paraId="2344FAA5" w14:textId="77777777" w:rsidR="00F34F9C" w:rsidRDefault="00F34F9C" w:rsidP="00F34F9C">
                                  <w:pPr>
                                    <w:jc w:val="center"/>
                                  </w:pPr>
                                  <w: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4AFA" id="Text Box 8" o:spid="_x0000_s1029" type="#_x0000_t202" style="position:absolute;margin-left:10.15pt;margin-top:38.45pt;width:138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MZTgIAAJ8EAAAOAAAAZHJzL2Uyb0RvYy54bWysVMGO2jAQvVfqP1i+lxAWWBoRVpQVVSW0&#10;uxJUezaOQyw5Htc2JPTrO3YIS7c9Vb2Y8czLG8+bGeYPba3ISVgnQec0HQwpEZpDIfUhp993608z&#10;SpxnumAKtMjpWTj6sPj4Yd6YTIygAlUIS5BEu6wxOa28N1mSOF6JmrkBGKExWIKtmcerPSSFZQ2y&#10;1yoZDYfTpAFbGAtcOIfexy5IF5G/LAX3z2XphCcqp/g2H08bz304k8WcZQfLTCX55RnsH15RM6kx&#10;6ZXqkXlGjlb+QVVLbsFB6Qcc6gTKUnIRa8Bq0uG7arYVMyLWguI4c5XJ/T9a/nR6sUQWOcVGaVZj&#10;i3ai9eQLtGQW1GmMyxC0NQjzLbqxy73foTMU3Za2Dr9YDsE46ny+ahvIePjofjKaDjHEMXY/S4eT&#10;KH7y9rWxzn8VUJNg5NRi76Kk7LRxHl+C0B4SkjlQslhLpeIlzItYKUtODDutfNp9qkzFOlefLU5W&#10;QEbC30iUJk1Op3f4ssCpIbB3iZVGeJCiKzlYvt23Ubi7Xo49FGdUyUI3Zc7wtcRSNsz5F2ZxrLB6&#10;XBX/jEepAHPBxaKkAvvzb/6Ax25jlJIGxzSn7seRWUGJ+qZxDj6n43GY63gZT+5HeLG3kf1tRB/r&#10;FaA+KS6l4dEMeK96s7RQv+JGLUNWDDHNMXdOfW+ufLc8uJFcLJcRhJNsmN/oreGBOmgXGrVrX5k1&#10;l256nIMn6AeaZe+a2mE71ZdHD6WMHQ86d6pe5MctiH27bGxYs9t7RL39ryx+AQAA//8DAFBLAwQU&#10;AAYACAAAACEAF3EAbOEAAAAJAQAADwAAAGRycy9kb3ducmV2LnhtbEyPy07DMBBF95X4B2uQ2LUO&#10;QYQ6xKkQDwmJlyhdlJ2bDInBj2C7beDrGVawnLlHd85Ui9EatsMQtXcSjmcZMHSNb7XrJKxebqZz&#10;YDEp1yrjHUr4wgiL+mBSqbL1e/eMu2XqGJW4WCoJfUpDyXlserQqzvyAjrI3H6xKNIaOt0Htqdwa&#10;nmdZwa3Sji70asDLHpuP5dZKuP9cP52+X61XZv74ffugm6Bfr++kPDocL86BJRzTHwy/+qQONTlt&#10;/Na1kRkJeXZCpISzQgCjPBcFLTYECiGA1xX//0H9AwAA//8DAFBLAQItABQABgAIAAAAIQC2gziS&#10;/gAAAOEBAAATAAAAAAAAAAAAAAAAAAAAAABbQ29udGVudF9UeXBlc10ueG1sUEsBAi0AFAAGAAgA&#10;AAAhADj9If/WAAAAlAEAAAsAAAAAAAAAAAAAAAAALwEAAF9yZWxzLy5yZWxzUEsBAi0AFAAGAAgA&#10;AAAhACuDExlOAgAAnwQAAA4AAAAAAAAAAAAAAAAALgIAAGRycy9lMm9Eb2MueG1sUEsBAi0AFAAG&#10;AAgAAAAhABdxAGzhAAAACQEAAA8AAAAAAAAAAAAAAAAAqAQAAGRycy9kb3ducmV2LnhtbFBLBQYA&#10;AAAABAAEAPMAAAC2BQAAAAA=&#10;" fillcolor="white [3201]" stroked="f" strokeweight=".5pt">
                      <v:fill opacity="0"/>
                      <v:textbox>
                        <w:txbxContent>
                          <w:p w14:paraId="5968C471" w14:textId="77777777" w:rsidR="00F34F9C" w:rsidRDefault="00F34F9C" w:rsidP="00F34F9C">
                            <w:pPr>
                              <w:jc w:val="center"/>
                            </w:pPr>
                            <w:r>
                              <w:t xml:space="preserve">Tier 1 </w:t>
                            </w:r>
                          </w:p>
                          <w:p w14:paraId="2344FAA5" w14:textId="77777777" w:rsidR="00F34F9C" w:rsidRDefault="00F34F9C" w:rsidP="00F34F9C">
                            <w:pPr>
                              <w:jc w:val="center"/>
                            </w:pPr>
                            <w:r>
                              <w:t>Support</w:t>
                            </w:r>
                          </w:p>
                        </w:txbxContent>
                      </v:textbox>
                    </v:shape>
                  </w:pict>
                </mc:Fallback>
              </mc:AlternateContent>
            </w:r>
            <w:r w:rsidRPr="009A4B0A">
              <w:rPr>
                <w:rFonts w:cstheme="minorHAnsi"/>
                <w:noProof/>
                <w:sz w:val="20"/>
                <w:szCs w:val="20"/>
              </w:rPr>
              <w:drawing>
                <wp:inline distT="0" distB="0" distL="0" distR="0" wp14:anchorId="3647A1D6" wp14:editId="017E50BF">
                  <wp:extent cx="2118360" cy="7310699"/>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475" r="2383"/>
                          <a:stretch/>
                        </pic:blipFill>
                        <pic:spPr bwMode="auto">
                          <a:xfrm rot="10800000">
                            <a:off x="0" y="0"/>
                            <a:ext cx="2155095" cy="7437475"/>
                          </a:xfrm>
                          <a:prstGeom prst="rect">
                            <a:avLst/>
                          </a:prstGeom>
                          <a:ln>
                            <a:noFill/>
                          </a:ln>
                          <a:extLst>
                            <a:ext uri="{53640926-AAD7-44D8-BBD7-CCE9431645EC}">
                              <a14:shadowObscured xmlns:a14="http://schemas.microsoft.com/office/drawing/2010/main"/>
                            </a:ext>
                          </a:extLst>
                        </pic:spPr>
                      </pic:pic>
                    </a:graphicData>
                  </a:graphic>
                </wp:inline>
              </w:drawing>
            </w:r>
          </w:p>
          <w:p w14:paraId="65311E6D" w14:textId="31B1F00A" w:rsidR="00F34F9C" w:rsidRPr="009A4B0A" w:rsidRDefault="00C078AF" w:rsidP="00CE17C2">
            <w:pPr>
              <w:rPr>
                <w:rFonts w:cstheme="minorHAnsi"/>
                <w:sz w:val="20"/>
                <w:szCs w:val="20"/>
              </w:rPr>
            </w:pPr>
            <w:r w:rsidRPr="009A4B0A">
              <w:rPr>
                <w:rFonts w:cstheme="minorHAnsi"/>
                <w:noProof/>
                <w:sz w:val="20"/>
                <w:szCs w:val="20"/>
              </w:rPr>
              <mc:AlternateContent>
                <mc:Choice Requires="wps">
                  <w:drawing>
                    <wp:anchor distT="0" distB="0" distL="114300" distR="114300" simplePos="0" relativeHeight="251663360" behindDoc="0" locked="0" layoutInCell="1" allowOverlap="1" wp14:anchorId="2AB44E52" wp14:editId="6A0FCDAE">
                      <wp:simplePos x="0" y="0"/>
                      <wp:positionH relativeFrom="column">
                        <wp:posOffset>194310</wp:posOffset>
                      </wp:positionH>
                      <wp:positionV relativeFrom="paragraph">
                        <wp:posOffset>607060</wp:posOffset>
                      </wp:positionV>
                      <wp:extent cx="1783080" cy="1120140"/>
                      <wp:effectExtent l="0" t="0" r="26670" b="22860"/>
                      <wp:wrapNone/>
                      <wp:docPr id="16" name="Rectangle 16"/>
                      <wp:cNvGraphicFramePr/>
                      <a:graphic xmlns:a="http://schemas.openxmlformats.org/drawingml/2006/main">
                        <a:graphicData uri="http://schemas.microsoft.com/office/word/2010/wordprocessingShape">
                          <wps:wsp>
                            <wps:cNvSpPr/>
                            <wps:spPr>
                              <a:xfrm>
                                <a:off x="0" y="0"/>
                                <a:ext cx="1783080" cy="11201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A5B407" w14:textId="77777777" w:rsidR="00F34F9C" w:rsidRPr="00F419E2" w:rsidRDefault="00F34F9C" w:rsidP="00F34F9C">
                                  <w:pPr>
                                    <w:shd w:val="clear" w:color="auto" w:fill="FF0000"/>
                                    <w:spacing w:after="0" w:line="240" w:lineRule="auto"/>
                                    <w:jc w:val="center"/>
                                    <w:rPr>
                                      <w:b/>
                                      <w:bCs/>
                                      <w:sz w:val="24"/>
                                      <w:szCs w:val="24"/>
                                    </w:rPr>
                                  </w:pPr>
                                  <w:r w:rsidRPr="00F419E2">
                                    <w:rPr>
                                      <w:b/>
                                      <w:bCs/>
                                      <w:sz w:val="24"/>
                                      <w:szCs w:val="24"/>
                                    </w:rPr>
                                    <w:t>Tier 4: Formalised Support</w:t>
                                  </w:r>
                                </w:p>
                                <w:p w14:paraId="30F8363A" w14:textId="77777777" w:rsidR="00F34F9C" w:rsidRDefault="00F34F9C" w:rsidP="00F34F9C">
                                  <w:pPr>
                                    <w:shd w:val="clear" w:color="auto" w:fill="FF00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44E52" id="Rectangle 16" o:spid="_x0000_s1030" style="position:absolute;margin-left:15.3pt;margin-top:47.8pt;width:140.4pt;height:8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MplgIAAIIFAAAOAAAAZHJzL2Uyb0RvYy54bWysVEtv2zAMvg/YfxB0X21n6SuoUwQtMgwo&#10;2qLt0LMiS7EAWdIoJXb260fJjwZdscOwHBTSJD8+9IlX112jyV6AV9aUtDjJKRGG20qZbUl/vKy/&#10;XFDiAzMV09aIkh6Ep9fLz5+uWrcQM1tbXQkgCGL8onUlrUNwiyzzvBYN8yfWCYNGaaFhAVXYZhWw&#10;FtEbnc3y/CxrLVQOLBfe49fb3kiXCV9KwcODlF4EokuKtYV0Qjo38cyWV2yxBeZqxYcy2D9U0TBl&#10;MOkEdcsCIztQf0A1ioP1VoYTbpvMSqm4SD1gN0X+rpvnmjmResHheDeNyf8/WH6/fwSiKry7M0oM&#10;a/COnnBqzGy1IPgNB9Q6v0C/Z/cIg+ZRjN12Epr4j32QLg31MA1VdIFw/FicX3zNL3D2HG1FgW3O&#10;09izt3AHPnwTtiFRKClg/jRMtr/zAVOi6+gSs3mrVbVWWicFtpsbDWTP8IbX6xx/sWYMOXLLYgt9&#10;0UkKBy1isDZPQmL3WOYsZUy8ExMe41yYUPSmmlWiT3N6nCUyNUaknAkwIkssb8IeAEbPHmTE7osd&#10;/GOoSLSdgvO/FdYHTxEpszVhCm6UsfARgMauhsy9P5Z/NJoohm7TJWbMRxJsbHVAtoDtn5F3fK3w&#10;xu6YD48M8N3gLeMuCA94SG3bktpBoqS28Ouj79Ef6YxWSlp8hyX1P3cMBCX6u0GiXxZz5AsJSZmf&#10;ns9QgWPL5thids2NRSIUuHUcT2L0D3oUJdjmFVfGKmZFEzMcc5eUBxiVm9DvB1w6XKxWyQ0fq2Ph&#10;zjw7HsHjnCMjX7pXBm6gbUDG39vxzbLFO/b2vjHS2NUuWKkSteOk+7kON4APPVFpWEpxkxzryett&#10;dS5/AwAA//8DAFBLAwQUAAYACAAAACEAR7wyud0AAAAJAQAADwAAAGRycy9kb3ducmV2LnhtbEyP&#10;wU7DMBBE70j8g7VI3KidFNISsqlQJG4REm3V8yZZnIjYjmK3DX+POcFptJrRzNtit5hRXHj2g7MI&#10;yUqBYNu6brAa4Xh4e9iC8IFsR6OzjPDNHnbl7U1Beeeu9oMv+6BFLLE+J4Q+hCmX0rc9G/IrN7GN&#10;3qebDYV4zlp2M11juRllqlQmDQ02LvQ0cdVz+7U/G4RTVstKH6qGlNG14/d2o3WNeH+3vL6ACLyE&#10;vzD84kd0KCNT486282JEWKssJhGen6JGf50kjyAahHSTKpBlIf9/UP4AAAD//wMAUEsBAi0AFAAG&#10;AAgAAAAhALaDOJL+AAAA4QEAABMAAAAAAAAAAAAAAAAAAAAAAFtDb250ZW50X1R5cGVzXS54bWxQ&#10;SwECLQAUAAYACAAAACEAOP0h/9YAAACUAQAACwAAAAAAAAAAAAAAAAAvAQAAX3JlbHMvLnJlbHNQ&#10;SwECLQAUAAYACAAAACEATyUDKZYCAACCBQAADgAAAAAAAAAAAAAAAAAuAgAAZHJzL2Uyb0RvYy54&#10;bWxQSwECLQAUAAYACAAAACEAR7wyud0AAAAJAQAADwAAAAAAAAAAAAAAAADwBAAAZHJzL2Rvd25y&#10;ZXYueG1sUEsFBgAAAAAEAAQA8wAAAPoFAAAAAA==&#10;" fillcolor="red" strokecolor="#1f3763 [1604]" strokeweight="1pt">
                      <v:textbox>
                        <w:txbxContent>
                          <w:p w14:paraId="35A5B407" w14:textId="77777777" w:rsidR="00F34F9C" w:rsidRPr="00F419E2" w:rsidRDefault="00F34F9C" w:rsidP="00F34F9C">
                            <w:pPr>
                              <w:shd w:val="clear" w:color="auto" w:fill="FF0000"/>
                              <w:spacing w:after="0" w:line="240" w:lineRule="auto"/>
                              <w:jc w:val="center"/>
                              <w:rPr>
                                <w:b/>
                                <w:bCs/>
                                <w:sz w:val="24"/>
                                <w:szCs w:val="24"/>
                              </w:rPr>
                            </w:pPr>
                            <w:r w:rsidRPr="00F419E2">
                              <w:rPr>
                                <w:b/>
                                <w:bCs/>
                                <w:sz w:val="24"/>
                                <w:szCs w:val="24"/>
                              </w:rPr>
                              <w:t>Tier 4: Formalised Support</w:t>
                            </w:r>
                          </w:p>
                          <w:p w14:paraId="30F8363A" w14:textId="77777777" w:rsidR="00F34F9C" w:rsidRDefault="00F34F9C" w:rsidP="00F34F9C">
                            <w:pPr>
                              <w:shd w:val="clear" w:color="auto" w:fill="FF0000"/>
                              <w:jc w:val="center"/>
                            </w:pPr>
                          </w:p>
                        </w:txbxContent>
                      </v:textbox>
                    </v:rect>
                  </w:pict>
                </mc:Fallback>
              </mc:AlternateContent>
            </w:r>
          </w:p>
        </w:tc>
        <w:tc>
          <w:tcPr>
            <w:tcW w:w="1405" w:type="dxa"/>
            <w:shd w:val="clear" w:color="auto" w:fill="2A9ACC"/>
          </w:tcPr>
          <w:p w14:paraId="2869361B" w14:textId="77777777" w:rsidR="00F34F9C" w:rsidRPr="00D252A0" w:rsidRDefault="00F34F9C" w:rsidP="00CE17C2">
            <w:pPr>
              <w:jc w:val="center"/>
              <w:rPr>
                <w:rFonts w:cstheme="minorHAnsi"/>
                <w:sz w:val="24"/>
                <w:szCs w:val="24"/>
              </w:rPr>
            </w:pPr>
            <w:r w:rsidRPr="00D252A0">
              <w:rPr>
                <w:rFonts w:cstheme="minorHAnsi"/>
                <w:sz w:val="24"/>
                <w:szCs w:val="24"/>
              </w:rPr>
              <w:t xml:space="preserve">Tier 1 Universal Support </w:t>
            </w:r>
          </w:p>
        </w:tc>
        <w:tc>
          <w:tcPr>
            <w:tcW w:w="4710" w:type="dxa"/>
            <w:gridSpan w:val="2"/>
          </w:tcPr>
          <w:p w14:paraId="674D82F9" w14:textId="10A825BE" w:rsidR="00F34F9C" w:rsidRPr="00D252A0" w:rsidRDefault="00F34F9C" w:rsidP="00F34F9C">
            <w:pPr>
              <w:pStyle w:val="ListParagraph"/>
              <w:numPr>
                <w:ilvl w:val="0"/>
                <w:numId w:val="5"/>
              </w:numPr>
            </w:pPr>
            <w:r>
              <w:t xml:space="preserve">Regular communication with parents </w:t>
            </w:r>
          </w:p>
          <w:p w14:paraId="23A66A24" w14:textId="77777777" w:rsidR="00F34F9C" w:rsidRPr="00D252A0" w:rsidRDefault="00F34F9C" w:rsidP="00F34F9C">
            <w:pPr>
              <w:pStyle w:val="ListParagraph"/>
              <w:numPr>
                <w:ilvl w:val="0"/>
                <w:numId w:val="5"/>
              </w:numPr>
            </w:pPr>
            <w:r w:rsidRPr="00D252A0">
              <w:t>Clear expectations shared throughout the year</w:t>
            </w:r>
          </w:p>
          <w:p w14:paraId="4242BF32" w14:textId="77777777" w:rsidR="00F34F9C" w:rsidRPr="00D252A0" w:rsidRDefault="00F34F9C" w:rsidP="00F34F9C">
            <w:pPr>
              <w:pStyle w:val="ListParagraph"/>
              <w:numPr>
                <w:ilvl w:val="0"/>
                <w:numId w:val="5"/>
              </w:numPr>
            </w:pPr>
            <w:r w:rsidRPr="00D252A0">
              <w:t xml:space="preserve">Parents to inform school of the reason for absence or lateness </w:t>
            </w:r>
          </w:p>
          <w:p w14:paraId="15ADAC05" w14:textId="7BE58187" w:rsidR="00F34F9C" w:rsidRPr="00D252A0" w:rsidRDefault="00F34F9C" w:rsidP="59752D36">
            <w:pPr>
              <w:pStyle w:val="ListParagraph"/>
              <w:numPr>
                <w:ilvl w:val="0"/>
                <w:numId w:val="5"/>
              </w:numPr>
            </w:pPr>
            <w:r>
              <w:t xml:space="preserve">Attendance </w:t>
            </w:r>
            <w:r w:rsidR="1E5EB15D">
              <w:t>texts, phone calls,</w:t>
            </w:r>
            <w:r w:rsidR="59D3C5ED">
              <w:t xml:space="preserve"> letter</w:t>
            </w:r>
            <w:r w:rsidR="00D252A0">
              <w:t xml:space="preserve"> </w:t>
            </w:r>
            <w:r w:rsidR="169AB2A7">
              <w:t>and m</w:t>
            </w:r>
            <w:r>
              <w:t xml:space="preserve">eetings </w:t>
            </w:r>
          </w:p>
          <w:p w14:paraId="02086388" w14:textId="6672EAB0" w:rsidR="00F34F9C" w:rsidRPr="00D252A0" w:rsidRDefault="00F34F9C" w:rsidP="00F34F9C">
            <w:pPr>
              <w:pStyle w:val="ListParagraph"/>
              <w:numPr>
                <w:ilvl w:val="0"/>
                <w:numId w:val="5"/>
              </w:numPr>
            </w:pPr>
            <w:r>
              <w:t>Weekly Attendance Celebration</w:t>
            </w:r>
          </w:p>
          <w:p w14:paraId="13A4C4CC" w14:textId="7BED811B" w:rsidR="00F34F9C" w:rsidRPr="00D252A0" w:rsidRDefault="00F34F9C" w:rsidP="00A579AB">
            <w:pPr>
              <w:pStyle w:val="ListParagraph"/>
              <w:numPr>
                <w:ilvl w:val="0"/>
                <w:numId w:val="5"/>
              </w:numPr>
            </w:pPr>
            <w:r>
              <w:t>Attendance included at parents’ meetings, SEND reviews and on end of year reports</w:t>
            </w:r>
          </w:p>
          <w:p w14:paraId="5050A2A5" w14:textId="1836C4D0" w:rsidR="00F34F9C" w:rsidRPr="00D252A0" w:rsidRDefault="75BDCA4D" w:rsidP="00A579AB">
            <w:pPr>
              <w:pStyle w:val="ListParagraph"/>
              <w:numPr>
                <w:ilvl w:val="0"/>
                <w:numId w:val="5"/>
              </w:numPr>
            </w:pPr>
            <w:r>
              <w:t>Visual timetables</w:t>
            </w:r>
          </w:p>
        </w:tc>
      </w:tr>
      <w:tr w:rsidR="00F34F9C" w:rsidRPr="001E5E69" w14:paraId="47F8CB02" w14:textId="77777777" w:rsidTr="00C078AF">
        <w:trPr>
          <w:cantSplit/>
          <w:trHeight w:val="3249"/>
        </w:trPr>
        <w:tc>
          <w:tcPr>
            <w:tcW w:w="841" w:type="dxa"/>
            <w:vMerge/>
            <w:textDirection w:val="btLr"/>
            <w:vAlign w:val="center"/>
          </w:tcPr>
          <w:p w14:paraId="0197B74E" w14:textId="77777777" w:rsidR="00F34F9C" w:rsidRPr="001E5E69" w:rsidRDefault="00F34F9C" w:rsidP="00CE17C2">
            <w:pPr>
              <w:ind w:left="113" w:right="113"/>
              <w:jc w:val="center"/>
              <w:rPr>
                <w:b/>
                <w:bCs/>
                <w:color w:val="002060"/>
                <w:sz w:val="24"/>
                <w:szCs w:val="24"/>
              </w:rPr>
            </w:pPr>
          </w:p>
        </w:tc>
        <w:tc>
          <w:tcPr>
            <w:tcW w:w="3561" w:type="dxa"/>
            <w:gridSpan w:val="2"/>
            <w:vMerge/>
          </w:tcPr>
          <w:p w14:paraId="345FDEBD" w14:textId="77777777" w:rsidR="00F34F9C" w:rsidRPr="009A4B0A" w:rsidRDefault="00F34F9C" w:rsidP="00CE17C2">
            <w:pPr>
              <w:rPr>
                <w:rFonts w:cstheme="minorHAnsi"/>
                <w:sz w:val="20"/>
                <w:szCs w:val="20"/>
              </w:rPr>
            </w:pPr>
          </w:p>
        </w:tc>
        <w:tc>
          <w:tcPr>
            <w:tcW w:w="1405" w:type="dxa"/>
            <w:shd w:val="clear" w:color="auto" w:fill="0070C0"/>
          </w:tcPr>
          <w:p w14:paraId="5CF0C35D" w14:textId="77777777" w:rsidR="00F34F9C" w:rsidRPr="00D252A0" w:rsidRDefault="00F34F9C" w:rsidP="00CE17C2">
            <w:pPr>
              <w:jc w:val="center"/>
              <w:rPr>
                <w:rFonts w:cstheme="minorHAnsi"/>
                <w:sz w:val="24"/>
                <w:szCs w:val="24"/>
              </w:rPr>
            </w:pPr>
            <w:r w:rsidRPr="00D252A0">
              <w:rPr>
                <w:rFonts w:cstheme="minorHAnsi"/>
                <w:sz w:val="24"/>
                <w:szCs w:val="24"/>
              </w:rPr>
              <w:t xml:space="preserve">Tier 2 Targeted support  for groups </w:t>
            </w:r>
          </w:p>
          <w:p w14:paraId="1B83AFCD" w14:textId="77777777" w:rsidR="00F34F9C" w:rsidRPr="00D252A0" w:rsidRDefault="00F34F9C" w:rsidP="00CE17C2">
            <w:pPr>
              <w:rPr>
                <w:rFonts w:cstheme="minorHAnsi"/>
                <w:sz w:val="24"/>
                <w:szCs w:val="24"/>
              </w:rPr>
            </w:pPr>
          </w:p>
          <w:p w14:paraId="25FC0193" w14:textId="77777777" w:rsidR="00F34F9C" w:rsidRPr="00D252A0" w:rsidRDefault="00F34F9C" w:rsidP="00CE17C2">
            <w:pPr>
              <w:rPr>
                <w:rFonts w:cstheme="minorHAnsi"/>
                <w:sz w:val="24"/>
                <w:szCs w:val="24"/>
              </w:rPr>
            </w:pPr>
          </w:p>
          <w:p w14:paraId="4FD51D6C" w14:textId="77777777" w:rsidR="00F34F9C" w:rsidRPr="00D252A0" w:rsidRDefault="00F34F9C" w:rsidP="00CE17C2">
            <w:pPr>
              <w:rPr>
                <w:rFonts w:cstheme="minorHAnsi"/>
                <w:sz w:val="24"/>
                <w:szCs w:val="24"/>
              </w:rPr>
            </w:pPr>
          </w:p>
          <w:p w14:paraId="3DD69AD7" w14:textId="77777777" w:rsidR="00F34F9C" w:rsidRPr="00D252A0" w:rsidRDefault="00F34F9C" w:rsidP="00CE17C2">
            <w:pPr>
              <w:rPr>
                <w:rFonts w:cstheme="minorHAnsi"/>
                <w:sz w:val="24"/>
                <w:szCs w:val="24"/>
              </w:rPr>
            </w:pPr>
          </w:p>
          <w:p w14:paraId="6CFF0571" w14:textId="77777777" w:rsidR="00F34F9C" w:rsidRPr="00D252A0" w:rsidRDefault="00F34F9C" w:rsidP="00CE17C2">
            <w:pPr>
              <w:rPr>
                <w:rFonts w:cstheme="minorHAnsi"/>
                <w:sz w:val="24"/>
                <w:szCs w:val="24"/>
              </w:rPr>
            </w:pPr>
          </w:p>
        </w:tc>
        <w:tc>
          <w:tcPr>
            <w:tcW w:w="4710" w:type="dxa"/>
            <w:gridSpan w:val="2"/>
          </w:tcPr>
          <w:p w14:paraId="0E80AA01" w14:textId="77777777" w:rsidR="00F34F9C" w:rsidRPr="00D252A0" w:rsidRDefault="00F34F9C" w:rsidP="00F34F9C">
            <w:pPr>
              <w:pStyle w:val="ListParagraph"/>
              <w:numPr>
                <w:ilvl w:val="0"/>
                <w:numId w:val="6"/>
              </w:numPr>
            </w:pPr>
            <w:r w:rsidRPr="00D252A0">
              <w:t xml:space="preserve">Key person welcome </w:t>
            </w:r>
          </w:p>
          <w:p w14:paraId="790695D7" w14:textId="77777777" w:rsidR="00F34F9C" w:rsidRPr="00D252A0" w:rsidRDefault="00F34F9C" w:rsidP="00F34F9C">
            <w:pPr>
              <w:pStyle w:val="ListParagraph"/>
              <w:numPr>
                <w:ilvl w:val="0"/>
                <w:numId w:val="6"/>
              </w:numPr>
            </w:pPr>
            <w:r w:rsidRPr="00D252A0">
              <w:t>Adaptive start/finish times</w:t>
            </w:r>
          </w:p>
          <w:p w14:paraId="0CAF6320" w14:textId="77777777" w:rsidR="00F34F9C" w:rsidRPr="00D252A0" w:rsidRDefault="00F34F9C" w:rsidP="00F34F9C">
            <w:pPr>
              <w:pStyle w:val="ListParagraph"/>
              <w:numPr>
                <w:ilvl w:val="0"/>
                <w:numId w:val="6"/>
              </w:numPr>
            </w:pPr>
            <w:r w:rsidRPr="00D252A0">
              <w:t>Priority list of morning calls where absence has not been reported by parents</w:t>
            </w:r>
          </w:p>
          <w:p w14:paraId="3F7A8C94" w14:textId="21C29AF1" w:rsidR="00F34F9C" w:rsidRPr="00D252A0" w:rsidRDefault="00F34F9C" w:rsidP="00F34F9C">
            <w:pPr>
              <w:pStyle w:val="ListParagraph"/>
              <w:numPr>
                <w:ilvl w:val="0"/>
                <w:numId w:val="6"/>
              </w:numPr>
            </w:pPr>
            <w:r>
              <w:t xml:space="preserve">Breakfast offering </w:t>
            </w:r>
            <w:r w:rsidR="33802676">
              <w:t>and access to Breakfast Club</w:t>
            </w:r>
          </w:p>
          <w:p w14:paraId="5B6FEE51" w14:textId="77777777" w:rsidR="00F34F9C" w:rsidRPr="00D252A0" w:rsidRDefault="00F34F9C" w:rsidP="00F34F9C">
            <w:pPr>
              <w:pStyle w:val="ListParagraph"/>
              <w:numPr>
                <w:ilvl w:val="0"/>
                <w:numId w:val="6"/>
              </w:numPr>
            </w:pPr>
            <w:r w:rsidRPr="00D252A0">
              <w:t xml:space="preserve">Change of entry point/routine </w:t>
            </w:r>
          </w:p>
          <w:p w14:paraId="44E277D5" w14:textId="1C5799C3" w:rsidR="00F34F9C" w:rsidRDefault="00F34F9C" w:rsidP="59752D36">
            <w:pPr>
              <w:pStyle w:val="ListParagraph"/>
              <w:numPr>
                <w:ilvl w:val="0"/>
                <w:numId w:val="6"/>
              </w:numPr>
            </w:pPr>
            <w:r>
              <w:t>Focused morning activities</w:t>
            </w:r>
          </w:p>
          <w:p w14:paraId="3D8F92A0" w14:textId="77777777" w:rsidR="00F34F9C" w:rsidRPr="00D252A0" w:rsidRDefault="00F34F9C" w:rsidP="00F34F9C">
            <w:pPr>
              <w:pStyle w:val="ListParagraph"/>
              <w:numPr>
                <w:ilvl w:val="0"/>
                <w:numId w:val="6"/>
              </w:numPr>
            </w:pPr>
            <w:r w:rsidRPr="00D252A0">
              <w:t>Liaison with/referral to external agencies where required (Aspire, CAMHS, School Nurse)</w:t>
            </w:r>
          </w:p>
        </w:tc>
      </w:tr>
      <w:tr w:rsidR="00F34F9C" w:rsidRPr="001E5E69" w14:paraId="5C354A66" w14:textId="77777777" w:rsidTr="00C078AF">
        <w:trPr>
          <w:cantSplit/>
          <w:trHeight w:val="3718"/>
        </w:trPr>
        <w:tc>
          <w:tcPr>
            <w:tcW w:w="841" w:type="dxa"/>
            <w:vMerge/>
            <w:textDirection w:val="btLr"/>
            <w:vAlign w:val="center"/>
          </w:tcPr>
          <w:p w14:paraId="2E90DF20" w14:textId="77777777" w:rsidR="00F34F9C" w:rsidRPr="001E5E69" w:rsidRDefault="00F34F9C" w:rsidP="00CE17C2">
            <w:pPr>
              <w:ind w:left="113" w:right="113"/>
              <w:jc w:val="center"/>
              <w:rPr>
                <w:b/>
                <w:bCs/>
                <w:color w:val="002060"/>
                <w:sz w:val="24"/>
                <w:szCs w:val="24"/>
              </w:rPr>
            </w:pPr>
          </w:p>
        </w:tc>
        <w:tc>
          <w:tcPr>
            <w:tcW w:w="3561" w:type="dxa"/>
            <w:gridSpan w:val="2"/>
            <w:vMerge/>
          </w:tcPr>
          <w:p w14:paraId="06CC8879" w14:textId="77777777" w:rsidR="00F34F9C" w:rsidRPr="009A4B0A" w:rsidRDefault="00F34F9C" w:rsidP="00CE17C2">
            <w:pPr>
              <w:rPr>
                <w:rFonts w:cstheme="minorHAnsi"/>
                <w:sz w:val="20"/>
                <w:szCs w:val="20"/>
              </w:rPr>
            </w:pPr>
          </w:p>
        </w:tc>
        <w:tc>
          <w:tcPr>
            <w:tcW w:w="1405" w:type="dxa"/>
            <w:shd w:val="clear" w:color="auto" w:fill="92D050"/>
          </w:tcPr>
          <w:p w14:paraId="6F9C461F" w14:textId="77777777" w:rsidR="00F34F9C" w:rsidRPr="00D252A0" w:rsidRDefault="00F34F9C" w:rsidP="00CE17C2">
            <w:pPr>
              <w:jc w:val="center"/>
              <w:rPr>
                <w:rFonts w:cstheme="minorHAnsi"/>
                <w:sz w:val="24"/>
                <w:szCs w:val="24"/>
              </w:rPr>
            </w:pPr>
            <w:r w:rsidRPr="00D252A0">
              <w:rPr>
                <w:rFonts w:cstheme="minorHAnsi"/>
                <w:sz w:val="24"/>
                <w:szCs w:val="24"/>
              </w:rPr>
              <w:t>Tier 3 Support is used for individual pupils</w:t>
            </w:r>
          </w:p>
        </w:tc>
        <w:tc>
          <w:tcPr>
            <w:tcW w:w="4710" w:type="dxa"/>
            <w:gridSpan w:val="2"/>
          </w:tcPr>
          <w:p w14:paraId="593B0DFE" w14:textId="77777777" w:rsidR="00F34F9C" w:rsidRPr="00D252A0" w:rsidRDefault="00F34F9C" w:rsidP="00F34F9C">
            <w:pPr>
              <w:pStyle w:val="ListParagraph"/>
              <w:numPr>
                <w:ilvl w:val="0"/>
                <w:numId w:val="7"/>
              </w:numPr>
            </w:pPr>
            <w:r w:rsidRPr="00D252A0">
              <w:t>Further liaison with/referral to external agencies where required (Aspire, CAMHS, School Nurse)</w:t>
            </w:r>
          </w:p>
          <w:p w14:paraId="4994B77E" w14:textId="77777777" w:rsidR="00F34F9C" w:rsidRPr="00D252A0" w:rsidRDefault="00F34F9C" w:rsidP="00F34F9C">
            <w:pPr>
              <w:pStyle w:val="ListParagraph"/>
              <w:numPr>
                <w:ilvl w:val="0"/>
                <w:numId w:val="7"/>
              </w:numPr>
            </w:pPr>
            <w:r>
              <w:t>Separate entrance point/start time</w:t>
            </w:r>
          </w:p>
          <w:p w14:paraId="04EF49FC" w14:textId="34D71054" w:rsidR="688EFF32" w:rsidRDefault="688EFF32" w:rsidP="59752D36">
            <w:pPr>
              <w:pStyle w:val="ListParagraph"/>
              <w:numPr>
                <w:ilvl w:val="0"/>
                <w:numId w:val="7"/>
              </w:numPr>
            </w:pPr>
            <w:r w:rsidRPr="59752D36">
              <w:t>Welcome by a key adult</w:t>
            </w:r>
          </w:p>
          <w:p w14:paraId="337F4A52" w14:textId="77777777" w:rsidR="00F34F9C" w:rsidRPr="00D252A0" w:rsidRDefault="00F34F9C" w:rsidP="00F34F9C">
            <w:pPr>
              <w:pStyle w:val="ListParagraph"/>
              <w:numPr>
                <w:ilvl w:val="0"/>
                <w:numId w:val="7"/>
              </w:numPr>
            </w:pPr>
            <w:r w:rsidRPr="00D252A0">
              <w:t>Temporary part time timetables</w:t>
            </w:r>
          </w:p>
          <w:p w14:paraId="4B1D5967" w14:textId="6776D3F3" w:rsidR="00F34F9C" w:rsidRPr="00D252A0" w:rsidRDefault="00F34F9C" w:rsidP="00F34F9C">
            <w:pPr>
              <w:pStyle w:val="ListParagraph"/>
              <w:numPr>
                <w:ilvl w:val="0"/>
                <w:numId w:val="7"/>
              </w:numPr>
            </w:pPr>
            <w:r>
              <w:t xml:space="preserve">Bespoke SEND provision </w:t>
            </w:r>
          </w:p>
          <w:p w14:paraId="3FFBB017" w14:textId="77777777" w:rsidR="00F34F9C" w:rsidRPr="00D252A0" w:rsidRDefault="00F34F9C" w:rsidP="00F34F9C">
            <w:pPr>
              <w:pStyle w:val="ListParagraph"/>
              <w:numPr>
                <w:ilvl w:val="0"/>
                <w:numId w:val="7"/>
              </w:numPr>
            </w:pPr>
            <w:r w:rsidRPr="00D252A0">
              <w:t>Reward charts</w:t>
            </w:r>
          </w:p>
          <w:p w14:paraId="359F3CDF" w14:textId="7FD34727" w:rsidR="00F34F9C" w:rsidRPr="00D252A0" w:rsidRDefault="00F34F9C" w:rsidP="00F34F9C">
            <w:pPr>
              <w:pStyle w:val="ListParagraph"/>
              <w:numPr>
                <w:ilvl w:val="0"/>
                <w:numId w:val="7"/>
              </w:numPr>
            </w:pPr>
            <w:r>
              <w:t xml:space="preserve">School based </w:t>
            </w:r>
            <w:r w:rsidR="398E38D3">
              <w:t>E</w:t>
            </w:r>
            <w:r>
              <w:t xml:space="preserve">arly </w:t>
            </w:r>
            <w:r w:rsidR="6DFBFB17">
              <w:t>H</w:t>
            </w:r>
            <w:r>
              <w:t>elp</w:t>
            </w:r>
          </w:p>
          <w:p w14:paraId="27D6BE2F" w14:textId="13446AF6" w:rsidR="6C64D37E" w:rsidRDefault="6C64D37E" w:rsidP="59752D36">
            <w:pPr>
              <w:pStyle w:val="ListParagraph"/>
              <w:numPr>
                <w:ilvl w:val="0"/>
                <w:numId w:val="7"/>
              </w:numPr>
            </w:pPr>
            <w:r>
              <w:t>Early Help Parenting courses</w:t>
            </w:r>
          </w:p>
          <w:p w14:paraId="2CB1CACA" w14:textId="3DF57A70" w:rsidR="6C64D37E" w:rsidRDefault="6C64D37E" w:rsidP="59752D36">
            <w:pPr>
              <w:pStyle w:val="ListParagraph"/>
              <w:numPr>
                <w:ilvl w:val="0"/>
                <w:numId w:val="7"/>
              </w:numPr>
            </w:pPr>
            <w:r>
              <w:t>Attendance Contract</w:t>
            </w:r>
          </w:p>
          <w:p w14:paraId="43137326" w14:textId="77777777" w:rsidR="00F34F9C" w:rsidRPr="00D252A0" w:rsidRDefault="00F34F9C" w:rsidP="00F34F9C">
            <w:pPr>
              <w:pStyle w:val="ListParagraph"/>
              <w:numPr>
                <w:ilvl w:val="0"/>
                <w:numId w:val="7"/>
              </w:numPr>
            </w:pPr>
            <w:r w:rsidRPr="00D252A0">
              <w:t xml:space="preserve">Next step identified as formal pathway (LA) </w:t>
            </w:r>
          </w:p>
        </w:tc>
      </w:tr>
      <w:tr w:rsidR="00F34F9C" w:rsidRPr="001E5E69" w14:paraId="3A9ECAF3" w14:textId="77777777" w:rsidTr="00C078AF">
        <w:trPr>
          <w:cantSplit/>
          <w:trHeight w:val="2967"/>
        </w:trPr>
        <w:tc>
          <w:tcPr>
            <w:tcW w:w="841" w:type="dxa"/>
            <w:shd w:val="clear" w:color="auto" w:fill="D9E2F3" w:themeFill="accent1" w:themeFillTint="33"/>
            <w:textDirection w:val="btLr"/>
            <w:vAlign w:val="center"/>
          </w:tcPr>
          <w:p w14:paraId="037423D8" w14:textId="77777777" w:rsidR="00F34F9C" w:rsidRPr="001E5E69" w:rsidRDefault="00F34F9C" w:rsidP="00CE17C2">
            <w:pPr>
              <w:ind w:left="113" w:right="113"/>
              <w:jc w:val="center"/>
              <w:rPr>
                <w:b/>
                <w:bCs/>
                <w:color w:val="002060"/>
                <w:sz w:val="24"/>
                <w:szCs w:val="24"/>
              </w:rPr>
            </w:pPr>
            <w:r>
              <w:rPr>
                <w:b/>
                <w:bCs/>
                <w:color w:val="002060"/>
                <w:sz w:val="24"/>
                <w:szCs w:val="24"/>
              </w:rPr>
              <w:t xml:space="preserve">Formalise support </w:t>
            </w:r>
          </w:p>
        </w:tc>
        <w:tc>
          <w:tcPr>
            <w:tcW w:w="3561" w:type="dxa"/>
            <w:gridSpan w:val="2"/>
            <w:vMerge/>
          </w:tcPr>
          <w:p w14:paraId="198FC174" w14:textId="77777777" w:rsidR="00F34F9C" w:rsidRPr="009A4B0A" w:rsidRDefault="00F34F9C" w:rsidP="00CE17C2">
            <w:pPr>
              <w:rPr>
                <w:rFonts w:cstheme="minorHAnsi"/>
                <w:sz w:val="20"/>
                <w:szCs w:val="20"/>
              </w:rPr>
            </w:pPr>
          </w:p>
        </w:tc>
        <w:tc>
          <w:tcPr>
            <w:tcW w:w="1405" w:type="dxa"/>
            <w:shd w:val="clear" w:color="auto" w:fill="FF0000"/>
          </w:tcPr>
          <w:p w14:paraId="3AFD4A85" w14:textId="77777777" w:rsidR="00F34F9C" w:rsidRPr="009A4B0A" w:rsidRDefault="00F34F9C" w:rsidP="00CE17C2">
            <w:pPr>
              <w:jc w:val="center"/>
              <w:rPr>
                <w:rFonts w:cstheme="minorHAnsi"/>
                <w:sz w:val="20"/>
                <w:szCs w:val="20"/>
              </w:rPr>
            </w:pPr>
            <w:r w:rsidRPr="00D252A0">
              <w:rPr>
                <w:rFonts w:cstheme="minorHAnsi"/>
                <w:sz w:val="24"/>
                <w:szCs w:val="24"/>
              </w:rPr>
              <w:t>Tier 4 is formalised support, where Tier 1-3 school based support has been ineffective</w:t>
            </w:r>
          </w:p>
        </w:tc>
        <w:tc>
          <w:tcPr>
            <w:tcW w:w="4710" w:type="dxa"/>
            <w:gridSpan w:val="2"/>
          </w:tcPr>
          <w:p w14:paraId="0C1CDC83" w14:textId="56415009" w:rsidR="18EAC189" w:rsidRDefault="18EAC189" w:rsidP="59752D36">
            <w:pPr>
              <w:pStyle w:val="ListParagraph"/>
              <w:numPr>
                <w:ilvl w:val="0"/>
                <w:numId w:val="8"/>
              </w:numPr>
            </w:pPr>
            <w:r>
              <w:t>School begins to issue Attendance Pathways when;</w:t>
            </w:r>
          </w:p>
          <w:p w14:paraId="570A803E" w14:textId="657765BD" w:rsidR="18EAC189" w:rsidRDefault="18EAC189" w:rsidP="59752D36">
            <w:pPr>
              <w:ind w:left="720"/>
            </w:pPr>
            <w:r w:rsidRPr="59752D36">
              <w:t xml:space="preserve">•Attendance falls below 92%, parents are invited to a meeting.  A parent contract is agreed.  Early Help is explored and a 3 week monitoring period is put in place. </w:t>
            </w:r>
          </w:p>
          <w:p w14:paraId="21096159" w14:textId="195C69FA" w:rsidR="18EAC189" w:rsidRDefault="18EAC189" w:rsidP="59752D36">
            <w:pPr>
              <w:ind w:left="720"/>
            </w:pPr>
            <w:r w:rsidRPr="59752D36">
              <w:t xml:space="preserve">• If attendance continues to decline a Notice to Improve letter will be issued. </w:t>
            </w:r>
          </w:p>
          <w:p w14:paraId="6B5FF038" w14:textId="0EB30778" w:rsidR="18EAC189" w:rsidRDefault="18EAC189" w:rsidP="59752D36">
            <w:pPr>
              <w:ind w:left="720"/>
            </w:pPr>
            <w:r w:rsidRPr="59752D36">
              <w:t>•Attendance will be monitored for a further 3 weeks and absences will not be authorised unless medical proof is given.</w:t>
            </w:r>
          </w:p>
          <w:p w14:paraId="3C3A2976" w14:textId="0F790282" w:rsidR="18EAC189" w:rsidRDefault="18EAC189" w:rsidP="59752D36">
            <w:pPr>
              <w:ind w:left="720"/>
            </w:pPr>
            <w:r w:rsidRPr="59752D36">
              <w:t>If no improvement seen, this will be referred to LA.</w:t>
            </w:r>
          </w:p>
          <w:p w14:paraId="589FE40D" w14:textId="77777777" w:rsidR="00F34F9C" w:rsidRPr="00D252A0" w:rsidRDefault="00F34F9C" w:rsidP="00F34F9C">
            <w:pPr>
              <w:pStyle w:val="ListParagraph"/>
              <w:numPr>
                <w:ilvl w:val="0"/>
                <w:numId w:val="8"/>
              </w:numPr>
            </w:pPr>
            <w:r w:rsidRPr="00D252A0">
              <w:t>School seek support from the Local Authority Attendance Team.</w:t>
            </w:r>
          </w:p>
          <w:p w14:paraId="08FC995F" w14:textId="77777777" w:rsidR="00F34F9C" w:rsidRPr="00D252A0" w:rsidRDefault="00F34F9C" w:rsidP="00F34F9C">
            <w:pPr>
              <w:pStyle w:val="ListParagraph"/>
              <w:numPr>
                <w:ilvl w:val="0"/>
                <w:numId w:val="8"/>
              </w:numPr>
            </w:pPr>
            <w:r w:rsidRPr="00D252A0">
              <w:t xml:space="preserve">Referral to Early Help (with consent) </w:t>
            </w:r>
          </w:p>
          <w:p w14:paraId="27C1386F" w14:textId="0EC09B7A" w:rsidR="00F34F9C" w:rsidRPr="00D252A0" w:rsidRDefault="00F34F9C" w:rsidP="00CE17C2">
            <w:pPr>
              <w:pStyle w:val="ListParagraph"/>
              <w:numPr>
                <w:ilvl w:val="0"/>
                <w:numId w:val="8"/>
              </w:numPr>
            </w:pPr>
            <w:r w:rsidRPr="00D252A0">
              <w:t xml:space="preserve">Attendance below 50% - refer to MASH. </w:t>
            </w:r>
          </w:p>
        </w:tc>
      </w:tr>
      <w:tr w:rsidR="00F34F9C" w:rsidRPr="001E5E69" w14:paraId="782A240B" w14:textId="77777777" w:rsidTr="00B67E88">
        <w:trPr>
          <w:cantSplit/>
          <w:trHeight w:val="1134"/>
        </w:trPr>
        <w:tc>
          <w:tcPr>
            <w:tcW w:w="841" w:type="dxa"/>
            <w:shd w:val="clear" w:color="auto" w:fill="D9E2F3" w:themeFill="accent1" w:themeFillTint="33"/>
            <w:textDirection w:val="btLr"/>
            <w:vAlign w:val="center"/>
          </w:tcPr>
          <w:p w14:paraId="78DC90D5" w14:textId="77777777" w:rsidR="00F34F9C" w:rsidRPr="001E5E69" w:rsidRDefault="00F34F9C" w:rsidP="00CE17C2">
            <w:pPr>
              <w:ind w:left="113" w:right="113"/>
              <w:jc w:val="center"/>
              <w:rPr>
                <w:b/>
                <w:bCs/>
                <w:color w:val="002060"/>
                <w:sz w:val="24"/>
                <w:szCs w:val="24"/>
              </w:rPr>
            </w:pPr>
            <w:r w:rsidRPr="001E5E69">
              <w:rPr>
                <w:b/>
                <w:bCs/>
                <w:color w:val="002060"/>
                <w:sz w:val="24"/>
                <w:szCs w:val="24"/>
              </w:rPr>
              <w:lastRenderedPageBreak/>
              <w:t>Enforce</w:t>
            </w:r>
          </w:p>
        </w:tc>
        <w:tc>
          <w:tcPr>
            <w:tcW w:w="9676" w:type="dxa"/>
            <w:gridSpan w:val="5"/>
          </w:tcPr>
          <w:p w14:paraId="40AD434D" w14:textId="6C69D3AA" w:rsidR="00F34F9C" w:rsidRPr="00A579AB" w:rsidRDefault="00F34F9C" w:rsidP="00F34F9C">
            <w:pPr>
              <w:pStyle w:val="ListParagraph"/>
              <w:numPr>
                <w:ilvl w:val="0"/>
                <w:numId w:val="4"/>
              </w:numPr>
            </w:pPr>
            <w:r w:rsidRPr="00A579AB">
              <w:t>Formalised support continues throughout this stage.</w:t>
            </w:r>
          </w:p>
          <w:p w14:paraId="51FBA7A1" w14:textId="1DD1D27E" w:rsidR="00F34F9C" w:rsidRPr="00A579AB" w:rsidRDefault="00F34F9C" w:rsidP="00F34F9C">
            <w:pPr>
              <w:pStyle w:val="ListParagraph"/>
              <w:numPr>
                <w:ilvl w:val="0"/>
                <w:numId w:val="4"/>
              </w:numPr>
            </w:pPr>
            <w:r w:rsidRPr="00A579AB">
              <w:t>Weekly attendance reviews.</w:t>
            </w:r>
          </w:p>
          <w:p w14:paraId="3E5AB058" w14:textId="1E9370CE" w:rsidR="00F34F9C" w:rsidRPr="00A579AB" w:rsidRDefault="00F34F9C" w:rsidP="00F34F9C">
            <w:pPr>
              <w:pStyle w:val="ListParagraph"/>
              <w:numPr>
                <w:ilvl w:val="0"/>
                <w:numId w:val="4"/>
              </w:numPr>
            </w:pPr>
            <w:r w:rsidRPr="00A579AB">
              <w:t xml:space="preserve">Pathway letter 3 including a FPN is issued. </w:t>
            </w:r>
          </w:p>
          <w:p w14:paraId="382BE62D" w14:textId="7B527C00" w:rsidR="00F34F9C" w:rsidRPr="00A579AB" w:rsidRDefault="00F34F9C" w:rsidP="00F34F9C">
            <w:pPr>
              <w:pStyle w:val="ListParagraph"/>
              <w:numPr>
                <w:ilvl w:val="0"/>
                <w:numId w:val="4"/>
              </w:numPr>
            </w:pPr>
            <w:r>
              <w:t>Following FPN, should attendance fail to improve,</w:t>
            </w:r>
            <w:r w:rsidR="178DA8CB">
              <w:t xml:space="preserve"> the</w:t>
            </w:r>
            <w:r>
              <w:t xml:space="preserve"> attendance pathway </w:t>
            </w:r>
            <w:r w:rsidR="00C078AF">
              <w:t>l</w:t>
            </w:r>
            <w:r>
              <w:t>etters 2 and 3 are issued again and school seek to take a case to the Local Authority School Attendance Panel (LASAP) to seek an education supervision order.</w:t>
            </w:r>
          </w:p>
          <w:p w14:paraId="072A2DC2" w14:textId="77777777" w:rsidR="00F34F9C" w:rsidRPr="001E5E69" w:rsidRDefault="00F34F9C" w:rsidP="00CE17C2">
            <w:pPr>
              <w:pStyle w:val="ListParagraph"/>
              <w:rPr>
                <w:sz w:val="24"/>
                <w:szCs w:val="24"/>
              </w:rPr>
            </w:pPr>
          </w:p>
        </w:tc>
      </w:tr>
    </w:tbl>
    <w:p w14:paraId="03B5BF86" w14:textId="6EDE020E" w:rsidR="00F34F9C" w:rsidRPr="001E5E69" w:rsidRDefault="00F34F9C" w:rsidP="00F34F9C">
      <w:pPr>
        <w:rPr>
          <w:sz w:val="24"/>
          <w:szCs w:val="24"/>
        </w:rPr>
      </w:pPr>
    </w:p>
    <w:p w14:paraId="6E811F2A" w14:textId="77777777" w:rsidR="00F34F9C" w:rsidRDefault="00F34F9C" w:rsidP="00F34F9C"/>
    <w:p w14:paraId="4DBA0646" w14:textId="77777777" w:rsidR="005F4E22" w:rsidRDefault="00C26FEA"/>
    <w:sectPr w:rsidR="005F4E22" w:rsidSect="00C56818">
      <w:footerReference w:type="default" r:id="rId17"/>
      <w:pgSz w:w="11906" w:h="16838"/>
      <w:pgMar w:top="425" w:right="425" w:bottom="425"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38E3" w14:textId="77777777" w:rsidR="00C26FEA" w:rsidRDefault="00C26FEA">
      <w:pPr>
        <w:spacing w:after="0" w:line="240" w:lineRule="auto"/>
      </w:pPr>
      <w:r>
        <w:separator/>
      </w:r>
    </w:p>
  </w:endnote>
  <w:endnote w:type="continuationSeparator" w:id="0">
    <w:p w14:paraId="7925C4CA" w14:textId="77777777" w:rsidR="00C26FEA" w:rsidRDefault="00C2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843050"/>
      <w:docPartObj>
        <w:docPartGallery w:val="Page Numbers (Bottom of Page)"/>
        <w:docPartUnique/>
      </w:docPartObj>
    </w:sdtPr>
    <w:sdtEndPr>
      <w:rPr>
        <w:noProof/>
      </w:rPr>
    </w:sdtEndPr>
    <w:sdtContent>
      <w:p w14:paraId="42EFBF21" w14:textId="77777777" w:rsidR="001E5E69" w:rsidRDefault="001773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43D84" w14:textId="77777777" w:rsidR="001E5E69" w:rsidRDefault="00C26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BCD9" w14:textId="77777777" w:rsidR="00C26FEA" w:rsidRDefault="00C26FEA">
      <w:pPr>
        <w:spacing w:after="0" w:line="240" w:lineRule="auto"/>
      </w:pPr>
      <w:r>
        <w:separator/>
      </w:r>
    </w:p>
  </w:footnote>
  <w:footnote w:type="continuationSeparator" w:id="0">
    <w:p w14:paraId="78E754FB" w14:textId="77777777" w:rsidR="00C26FEA" w:rsidRDefault="00C2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1E1D"/>
    <w:multiLevelType w:val="hybridMultilevel"/>
    <w:tmpl w:val="9B7A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80545"/>
    <w:multiLevelType w:val="hybridMultilevel"/>
    <w:tmpl w:val="CFF4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25F26"/>
    <w:multiLevelType w:val="hybridMultilevel"/>
    <w:tmpl w:val="ECC27DAE"/>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E7D67"/>
    <w:multiLevelType w:val="hybridMultilevel"/>
    <w:tmpl w:val="5D7A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A137E"/>
    <w:multiLevelType w:val="hybridMultilevel"/>
    <w:tmpl w:val="6E26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7673F"/>
    <w:multiLevelType w:val="hybridMultilevel"/>
    <w:tmpl w:val="F7D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8104C"/>
    <w:multiLevelType w:val="hybridMultilevel"/>
    <w:tmpl w:val="D10E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F5948"/>
    <w:multiLevelType w:val="hybridMultilevel"/>
    <w:tmpl w:val="72D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9C"/>
    <w:rsid w:val="0002456A"/>
    <w:rsid w:val="00177341"/>
    <w:rsid w:val="00250D2F"/>
    <w:rsid w:val="00256BC7"/>
    <w:rsid w:val="002B4F80"/>
    <w:rsid w:val="002C3DC2"/>
    <w:rsid w:val="003157EF"/>
    <w:rsid w:val="00334A8E"/>
    <w:rsid w:val="00363A25"/>
    <w:rsid w:val="003A38C9"/>
    <w:rsid w:val="00487A62"/>
    <w:rsid w:val="00507664"/>
    <w:rsid w:val="005F76CE"/>
    <w:rsid w:val="006915F2"/>
    <w:rsid w:val="006E7578"/>
    <w:rsid w:val="00754816"/>
    <w:rsid w:val="008068A6"/>
    <w:rsid w:val="0084173E"/>
    <w:rsid w:val="008E5B66"/>
    <w:rsid w:val="009D29AF"/>
    <w:rsid w:val="00A579AB"/>
    <w:rsid w:val="00B636CD"/>
    <w:rsid w:val="00B67E88"/>
    <w:rsid w:val="00BF5CAC"/>
    <w:rsid w:val="00C078AF"/>
    <w:rsid w:val="00C26FEA"/>
    <w:rsid w:val="00C36A24"/>
    <w:rsid w:val="00C56818"/>
    <w:rsid w:val="00D10386"/>
    <w:rsid w:val="00D252A0"/>
    <w:rsid w:val="00D54E03"/>
    <w:rsid w:val="00D8203D"/>
    <w:rsid w:val="00DD3A26"/>
    <w:rsid w:val="00E0736D"/>
    <w:rsid w:val="00E130CC"/>
    <w:rsid w:val="00E330FA"/>
    <w:rsid w:val="00E45BD1"/>
    <w:rsid w:val="00E97761"/>
    <w:rsid w:val="00EB58F9"/>
    <w:rsid w:val="00F21D60"/>
    <w:rsid w:val="00F34F9C"/>
    <w:rsid w:val="00F50A89"/>
    <w:rsid w:val="00F95F9A"/>
    <w:rsid w:val="0288EE9A"/>
    <w:rsid w:val="02D1041F"/>
    <w:rsid w:val="0390922F"/>
    <w:rsid w:val="079EEBD8"/>
    <w:rsid w:val="097E1B6A"/>
    <w:rsid w:val="0ABACCB6"/>
    <w:rsid w:val="0F39EDCD"/>
    <w:rsid w:val="115E6E7A"/>
    <w:rsid w:val="169AB2A7"/>
    <w:rsid w:val="178DA8CB"/>
    <w:rsid w:val="17976E41"/>
    <w:rsid w:val="17D01626"/>
    <w:rsid w:val="18EAC189"/>
    <w:rsid w:val="195252AA"/>
    <w:rsid w:val="1E5EB15D"/>
    <w:rsid w:val="1E6F1345"/>
    <w:rsid w:val="216205E3"/>
    <w:rsid w:val="218E565F"/>
    <w:rsid w:val="24F41180"/>
    <w:rsid w:val="26B386D2"/>
    <w:rsid w:val="29685AE4"/>
    <w:rsid w:val="2BEB532E"/>
    <w:rsid w:val="2D9EA456"/>
    <w:rsid w:val="314E3C22"/>
    <w:rsid w:val="3281722F"/>
    <w:rsid w:val="32F84485"/>
    <w:rsid w:val="33802676"/>
    <w:rsid w:val="36394D35"/>
    <w:rsid w:val="37052814"/>
    <w:rsid w:val="398E38D3"/>
    <w:rsid w:val="39EE7C00"/>
    <w:rsid w:val="3AD02A6D"/>
    <w:rsid w:val="429F3A13"/>
    <w:rsid w:val="42EE2FFF"/>
    <w:rsid w:val="43513F25"/>
    <w:rsid w:val="49E279E5"/>
    <w:rsid w:val="4D65386A"/>
    <w:rsid w:val="4DD00B67"/>
    <w:rsid w:val="503CB6C8"/>
    <w:rsid w:val="53EADD3B"/>
    <w:rsid w:val="561E2887"/>
    <w:rsid w:val="58FF55AD"/>
    <w:rsid w:val="59752D36"/>
    <w:rsid w:val="598FDE81"/>
    <w:rsid w:val="59D3C5ED"/>
    <w:rsid w:val="5C270430"/>
    <w:rsid w:val="5EE64DC5"/>
    <w:rsid w:val="5F680A5A"/>
    <w:rsid w:val="61761220"/>
    <w:rsid w:val="688EFF32"/>
    <w:rsid w:val="695F83BB"/>
    <w:rsid w:val="6C64D37E"/>
    <w:rsid w:val="6DFBFB17"/>
    <w:rsid w:val="6E3F26DF"/>
    <w:rsid w:val="75BDCA4D"/>
    <w:rsid w:val="7686B509"/>
    <w:rsid w:val="76D526B8"/>
    <w:rsid w:val="785823AD"/>
    <w:rsid w:val="78C5BFE5"/>
    <w:rsid w:val="7B714EA7"/>
    <w:rsid w:val="7D5E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3880"/>
  <w15:chartTrackingRefBased/>
  <w15:docId w15:val="{50734A85-2BA6-4D53-A0BD-6A48DCF7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F9C"/>
    <w:pPr>
      <w:ind w:left="720"/>
      <w:contextualSpacing/>
    </w:pPr>
  </w:style>
  <w:style w:type="table" w:styleId="TableGrid">
    <w:name w:val="Table Grid"/>
    <w:basedOn w:val="TableNormal"/>
    <w:uiPriority w:val="39"/>
    <w:rsid w:val="00F34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4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9C"/>
  </w:style>
  <w:style w:type="paragraph" w:customStyle="1" w:styleId="Default">
    <w:name w:val="Default"/>
    <w:rsid w:val="00F34F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B1D7DC4D0DD45AA404763499C9EE1" ma:contentTypeVersion="15" ma:contentTypeDescription="Create a new document." ma:contentTypeScope="" ma:versionID="a79588c4334f05912d31d2056ce6d3d7">
  <xsd:schema xmlns:xsd="http://www.w3.org/2001/XMLSchema" xmlns:xs="http://www.w3.org/2001/XMLSchema" xmlns:p="http://schemas.microsoft.com/office/2006/metadata/properties" xmlns:ns2="114c31d3-e664-4cb5-9cf9-ae5dd1a97562" xmlns:ns3="97fca527-6824-48b0-8293-8bfd7a733412" targetNamespace="http://schemas.microsoft.com/office/2006/metadata/properties" ma:root="true" ma:fieldsID="41883e29c085e05995ef9c2d1bd6c5b1" ns2:_="" ns3:_="">
    <xsd:import namespace="114c31d3-e664-4cb5-9cf9-ae5dd1a97562"/>
    <xsd:import namespace="97fca527-6824-48b0-8293-8bfd7a7334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31d3-e664-4cb5-9cf9-ae5dd1a97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ca527-6824-48b0-8293-8bfd7a73341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2f9fc8-2f83-4469-a6e4-21a08716f63a}" ma:internalName="TaxCatchAll" ma:showField="CatchAllData" ma:web="97fca527-6824-48b0-8293-8bfd7a733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4c31d3-e664-4cb5-9cf9-ae5dd1a97562">
      <Terms xmlns="http://schemas.microsoft.com/office/infopath/2007/PartnerControls"/>
    </lcf76f155ced4ddcb4097134ff3c332f>
    <TaxCatchAll xmlns="97fca527-6824-48b0-8293-8bfd7a733412" xsi:nil="true"/>
  </documentManagement>
</p:properties>
</file>

<file path=customXml/itemProps1.xml><?xml version="1.0" encoding="utf-8"?>
<ds:datastoreItem xmlns:ds="http://schemas.openxmlformats.org/officeDocument/2006/customXml" ds:itemID="{0F711F79-2357-4DA9-B594-CA8201E7588C}"/>
</file>

<file path=customXml/itemProps2.xml><?xml version="1.0" encoding="utf-8"?>
<ds:datastoreItem xmlns:ds="http://schemas.openxmlformats.org/officeDocument/2006/customXml" ds:itemID="{8F1E018E-38CF-402C-8B4F-30403B6A9440}">
  <ds:schemaRefs>
    <ds:schemaRef ds:uri="http://schemas.microsoft.com/sharepoint/v3/contenttype/forms"/>
  </ds:schemaRefs>
</ds:datastoreItem>
</file>

<file path=customXml/itemProps3.xml><?xml version="1.0" encoding="utf-8"?>
<ds:datastoreItem xmlns:ds="http://schemas.openxmlformats.org/officeDocument/2006/customXml" ds:itemID="{1FABA6D0-62C6-4703-A547-F23AE69C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Lambert</dc:creator>
  <cp:keywords/>
  <dc:description/>
  <cp:lastModifiedBy>Karen Smith</cp:lastModifiedBy>
  <cp:revision>22</cp:revision>
  <dcterms:created xsi:type="dcterms:W3CDTF">2024-09-05T11:00:00Z</dcterms:created>
  <dcterms:modified xsi:type="dcterms:W3CDTF">2025-09-12T08:48:00Z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0x0101006A1B1D7DC4D0DD45AA404763499C9EE1</vt:lpwstr>
  </property>
  <property fmtid="{D5CDD505-2E9C-101B-9397-08002B2CF9AE}" pid="3" name="Order">
    <vt:r8>239400</vt:r8>
  </property>
</Properties>
</file>