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5E0B3" w:themeColor="accent6" w:themeTint="66"/>
  <w:body>
    <w:p w14:paraId="4EF8472E" w14:textId="5D3CEA91" w:rsidR="00EA47D7" w:rsidRPr="00FF47BE" w:rsidRDefault="006209B0" w:rsidP="004E4A8A">
      <w:pPr>
        <w:jc w:val="center"/>
        <w:rPr>
          <w:rFonts w:ascii="Comic Sans MS" w:hAnsi="Comic Sans MS"/>
          <w:b/>
          <w:sz w:val="28"/>
          <w:szCs w:val="28"/>
          <w:u w:val="single"/>
        </w:rPr>
      </w:pPr>
      <w:r w:rsidRPr="00654D82">
        <w:rPr>
          <w:b/>
          <w:noProof/>
          <w:sz w:val="72"/>
          <w:lang w:eastAsia="en-GB"/>
        </w:rPr>
        <w:drawing>
          <wp:anchor distT="0" distB="0" distL="114300" distR="114300" simplePos="0" relativeHeight="251673600" behindDoc="1" locked="0" layoutInCell="1" allowOverlap="1" wp14:anchorId="0CB86AEF" wp14:editId="19EB06FA">
            <wp:simplePos x="0" y="0"/>
            <wp:positionH relativeFrom="margin">
              <wp:posOffset>9055290</wp:posOffset>
            </wp:positionH>
            <wp:positionV relativeFrom="paragraph">
              <wp:posOffset>-708688</wp:posOffset>
            </wp:positionV>
            <wp:extent cx="944946" cy="934499"/>
            <wp:effectExtent l="0" t="0" r="7620"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509" t="12941" r="14118" b="16471"/>
                    <a:stretch/>
                  </pic:blipFill>
                  <pic:spPr bwMode="auto">
                    <a:xfrm>
                      <a:off x="0" y="0"/>
                      <a:ext cx="950694" cy="9401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00C7">
        <w:rPr>
          <w:noProof/>
          <w:lang w:eastAsia="en-GB"/>
        </w:rPr>
        <w:drawing>
          <wp:anchor distT="0" distB="0" distL="114300" distR="114300" simplePos="0" relativeHeight="251671552" behindDoc="0" locked="0" layoutInCell="1" allowOverlap="1" wp14:anchorId="6877687A" wp14:editId="47F01159">
            <wp:simplePos x="0" y="0"/>
            <wp:positionH relativeFrom="margin">
              <wp:posOffset>-163773</wp:posOffset>
            </wp:positionH>
            <wp:positionV relativeFrom="paragraph">
              <wp:posOffset>-723332</wp:posOffset>
            </wp:positionV>
            <wp:extent cx="1131046" cy="106680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046" cy="1066800"/>
                    </a:xfrm>
                    <a:prstGeom prst="rect">
                      <a:avLst/>
                    </a:prstGeom>
                  </pic:spPr>
                </pic:pic>
              </a:graphicData>
            </a:graphic>
            <wp14:sizeRelH relativeFrom="page">
              <wp14:pctWidth>0</wp14:pctWidth>
            </wp14:sizeRelH>
            <wp14:sizeRelV relativeFrom="page">
              <wp14:pctHeight>0</wp14:pctHeight>
            </wp14:sizeRelV>
          </wp:anchor>
        </w:drawing>
      </w:r>
      <w:r w:rsidR="00EB5C41" w:rsidRPr="00701098">
        <w:rPr>
          <w:rFonts w:ascii="Comic Sans MS" w:hAnsi="Comic Sans MS"/>
          <w:noProof/>
        </w:rPr>
        <mc:AlternateContent>
          <mc:Choice Requires="wps">
            <w:drawing>
              <wp:anchor distT="45720" distB="45720" distL="114300" distR="114300" simplePos="0" relativeHeight="251659264" behindDoc="0" locked="0" layoutInCell="1" allowOverlap="1" wp14:anchorId="5FD654ED" wp14:editId="48854A4E">
                <wp:simplePos x="0" y="0"/>
                <wp:positionH relativeFrom="margin">
                  <wp:align>right</wp:align>
                </wp:positionH>
                <wp:positionV relativeFrom="paragraph">
                  <wp:posOffset>375920</wp:posOffset>
                </wp:positionV>
                <wp:extent cx="10022840" cy="22002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2840" cy="2200275"/>
                        </a:xfrm>
                        <a:prstGeom prst="rect">
                          <a:avLst/>
                        </a:prstGeom>
                        <a:solidFill>
                          <a:srgbClr val="92D050"/>
                        </a:solidFill>
                        <a:ln w="9525">
                          <a:solidFill>
                            <a:srgbClr val="000000"/>
                          </a:solidFill>
                          <a:miter lim="800000"/>
                          <a:headEnd/>
                          <a:tailEnd/>
                        </a:ln>
                      </wps:spPr>
                      <wps:txbx>
                        <w:txbxContent>
                          <w:p w14:paraId="1302DE5E" w14:textId="7538B031" w:rsidR="00701098" w:rsidRPr="00436AEE" w:rsidRDefault="00701098" w:rsidP="00A83165">
                            <w:pPr>
                              <w:jc w:val="center"/>
                              <w:rPr>
                                <w:rFonts w:ascii="Calibri" w:hAnsi="Calibri" w:cs="Calibri"/>
                                <w:b/>
                                <w:u w:val="single"/>
                              </w:rPr>
                            </w:pPr>
                            <w:r w:rsidRPr="00436AEE">
                              <w:rPr>
                                <w:rFonts w:ascii="Calibri" w:hAnsi="Calibri" w:cs="Calibri"/>
                                <w:b/>
                                <w:u w:val="single"/>
                              </w:rPr>
                              <w:t>Our Approach</w:t>
                            </w:r>
                          </w:p>
                          <w:p w14:paraId="0408D936" w14:textId="69C01161" w:rsidR="00436AEE" w:rsidRPr="0052020F" w:rsidRDefault="00E26675" w:rsidP="00436AEE">
                            <w:pPr>
                              <w:spacing w:before="100" w:beforeAutospacing="1" w:after="100" w:afterAutospacing="1"/>
                              <w:rPr>
                                <w:rFonts w:ascii="Calibri" w:eastAsia="Times New Roman" w:hAnsi="Calibri" w:cs="Calibri"/>
                                <w:sz w:val="26"/>
                                <w:szCs w:val="26"/>
                                <w:lang w:eastAsia="en-GB"/>
                              </w:rPr>
                            </w:pPr>
                            <w:r w:rsidRPr="0052020F">
                              <w:rPr>
                                <w:rFonts w:ascii="Calibri" w:hAnsi="Calibri" w:cs="Calibri"/>
                                <w:sz w:val="26"/>
                                <w:szCs w:val="26"/>
                              </w:rPr>
                              <w:t xml:space="preserve">Our </w:t>
                            </w:r>
                            <w:r w:rsidR="00436AEE" w:rsidRPr="0052020F">
                              <w:rPr>
                                <w:rFonts w:ascii="Calibri" w:hAnsi="Calibri" w:cs="Calibri"/>
                                <w:sz w:val="26"/>
                                <w:szCs w:val="26"/>
                              </w:rPr>
                              <w:t>S</w:t>
                            </w:r>
                            <w:r w:rsidRPr="0052020F">
                              <w:rPr>
                                <w:rFonts w:ascii="Calibri" w:hAnsi="Calibri" w:cs="Calibri"/>
                                <w:sz w:val="26"/>
                                <w:szCs w:val="26"/>
                              </w:rPr>
                              <w:t xml:space="preserve">cience curriculum is designed to encourage young children to ask questions, explore the world around them, and begin to understand how things work. </w:t>
                            </w:r>
                            <w:r w:rsidR="0052020F" w:rsidRPr="0052020F">
                              <w:rPr>
                                <w:sz w:val="26"/>
                                <w:szCs w:val="26"/>
                              </w:rPr>
                              <w:t xml:space="preserve">Teachers make it explicit to children that they are learning </w:t>
                            </w:r>
                            <w:r w:rsidR="0052020F" w:rsidRPr="0052020F">
                              <w:rPr>
                                <w:sz w:val="26"/>
                                <w:szCs w:val="26"/>
                              </w:rPr>
                              <w:t>science</w:t>
                            </w:r>
                            <w:r w:rsidR="0052020F" w:rsidRPr="0052020F">
                              <w:rPr>
                                <w:sz w:val="26"/>
                                <w:szCs w:val="26"/>
                              </w:rPr>
                              <w:t xml:space="preserve"> skills and that they are being ‘</w:t>
                            </w:r>
                            <w:r w:rsidR="0052020F" w:rsidRPr="0052020F">
                              <w:rPr>
                                <w:sz w:val="26"/>
                                <w:szCs w:val="26"/>
                              </w:rPr>
                              <w:t>Scientists</w:t>
                            </w:r>
                            <w:r w:rsidR="0052020F" w:rsidRPr="0052020F">
                              <w:rPr>
                                <w:sz w:val="26"/>
                                <w:szCs w:val="26"/>
                              </w:rPr>
                              <w:t>’</w:t>
                            </w:r>
                            <w:r w:rsidR="0052020F" w:rsidRPr="0052020F">
                              <w:rPr>
                                <w:sz w:val="26"/>
                                <w:szCs w:val="26"/>
                              </w:rPr>
                              <w:t xml:space="preserve">. </w:t>
                            </w:r>
                            <w:r w:rsidRPr="0052020F">
                              <w:rPr>
                                <w:rFonts w:ascii="Calibri" w:hAnsi="Calibri" w:cs="Calibri"/>
                                <w:sz w:val="26"/>
                                <w:szCs w:val="26"/>
                              </w:rPr>
                              <w:t xml:space="preserve">Through practical, hands-on activities, pupils will build foundational knowledge and develop key skills by </w:t>
                            </w:r>
                            <w:r w:rsidRPr="0052020F">
                              <w:rPr>
                                <w:rStyle w:val="Strong"/>
                                <w:rFonts w:ascii="Calibri" w:hAnsi="Calibri" w:cs="Calibri"/>
                                <w:b w:val="0"/>
                                <w:sz w:val="26"/>
                                <w:szCs w:val="26"/>
                              </w:rPr>
                              <w:t>working scientifically</w:t>
                            </w:r>
                            <w:r w:rsidRPr="0052020F">
                              <w:rPr>
                                <w:rFonts w:ascii="Calibri" w:hAnsi="Calibri" w:cs="Calibri"/>
                                <w:sz w:val="26"/>
                                <w:szCs w:val="26"/>
                              </w:rPr>
                              <w:t xml:space="preserve"> across a range of engaging topics.</w:t>
                            </w:r>
                            <w:r w:rsidR="00436AEE" w:rsidRPr="0052020F">
                              <w:rPr>
                                <w:rFonts w:ascii="Calibri" w:hAnsi="Calibri" w:cs="Calibri"/>
                                <w:sz w:val="26"/>
                                <w:szCs w:val="26"/>
                              </w:rPr>
                              <w:t xml:space="preserve"> We aim to </w:t>
                            </w:r>
                            <w:r w:rsidR="00436AEE" w:rsidRPr="0052020F">
                              <w:rPr>
                                <w:rFonts w:ascii="Calibri" w:eastAsia="Times New Roman" w:hAnsi="Calibri" w:cs="Calibri"/>
                                <w:sz w:val="26"/>
                                <w:szCs w:val="26"/>
                                <w:lang w:eastAsia="en-GB"/>
                              </w:rPr>
                              <w:t>inspire curiosity about the natural world, develop early scientific skills such as observing, asking questions, and recording findings, introduce pupils to key scientific concepts in everyday contexts and to lay the groundwork for scientific thinking through exploration and investigation. T</w:t>
                            </w:r>
                            <w:r w:rsidR="00436AEE" w:rsidRPr="0052020F">
                              <w:rPr>
                                <w:rFonts w:ascii="Calibri" w:hAnsi="Calibri" w:cs="Calibri"/>
                                <w:sz w:val="26"/>
                                <w:szCs w:val="26"/>
                              </w:rPr>
                              <w:t>his approach ensures that pupils develop a secure understanding of scientific ideas, while building essential enquiry skills in a supportive and stimulating learning environment. Opportunities for outdoor learning, exploration, and discussion are integral to the delivery of the science curriculum</w:t>
                            </w:r>
                            <w:r w:rsidR="00823DEC" w:rsidRPr="0052020F">
                              <w:rPr>
                                <w:rFonts w:ascii="Calibri" w:hAnsi="Calibri" w:cs="Calibri"/>
                                <w:sz w:val="26"/>
                                <w:szCs w:val="26"/>
                              </w:rPr>
                              <w:t>.</w:t>
                            </w:r>
                          </w:p>
                          <w:p w14:paraId="1ACC3BF1" w14:textId="41E95ACF" w:rsidR="00E26675" w:rsidRDefault="00E26675" w:rsidP="00E26675">
                            <w:pPr>
                              <w:rPr>
                                <w:b/>
                                <w:u w:val="single"/>
                              </w:rPr>
                            </w:pPr>
                          </w:p>
                          <w:p w14:paraId="1F54DAA7" w14:textId="77777777" w:rsidR="00900DD1" w:rsidRPr="00900DD1" w:rsidRDefault="00900DD1" w:rsidP="00A83165">
                            <w:pPr>
                              <w:jc w:val="center"/>
                            </w:pPr>
                          </w:p>
                          <w:p w14:paraId="70196B0D" w14:textId="04FFAF18" w:rsidR="00701098" w:rsidRPr="00A01452" w:rsidRDefault="00701098" w:rsidP="009062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654ED" id="_x0000_t202" coordsize="21600,21600" o:spt="202" path="m,l,21600r21600,l21600,xe">
                <v:stroke joinstyle="miter"/>
                <v:path gradientshapeok="t" o:connecttype="rect"/>
              </v:shapetype>
              <v:shape id="Text Box 2" o:spid="_x0000_s1026" type="#_x0000_t202" style="position:absolute;left:0;text-align:left;margin-left:738pt;margin-top:29.6pt;width:789.2pt;height:17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" fillcolor="#92d050">
                <v:textbox>
                  <w:txbxContent>
                    <w:p w14:paraId="1302DE5E" w14:textId="7538B031" w:rsidR="00701098" w:rsidRPr="00436AEE" w:rsidRDefault="00701098" w:rsidP="00A83165">
                      <w:pPr>
                        <w:jc w:val="center"/>
                        <w:rPr>
                          <w:rFonts w:ascii="Calibri" w:hAnsi="Calibri" w:cs="Calibri"/>
                          <w:b/>
                          <w:u w:val="single"/>
                        </w:rPr>
                      </w:pPr>
                      <w:r w:rsidRPr="00436AEE">
                        <w:rPr>
                          <w:rFonts w:ascii="Calibri" w:hAnsi="Calibri" w:cs="Calibri"/>
                          <w:b/>
                          <w:u w:val="single"/>
                        </w:rPr>
                        <w:t>Our Approach</w:t>
                      </w:r>
                    </w:p>
                    <w:p w14:paraId="0408D936" w14:textId="69C01161" w:rsidR="00436AEE" w:rsidRPr="0052020F" w:rsidRDefault="00E26675" w:rsidP="00436AEE">
                      <w:pPr>
                        <w:spacing w:before="100" w:beforeAutospacing="1" w:after="100" w:afterAutospacing="1"/>
                        <w:rPr>
                          <w:rFonts w:ascii="Calibri" w:eastAsia="Times New Roman" w:hAnsi="Calibri" w:cs="Calibri"/>
                          <w:sz w:val="26"/>
                          <w:szCs w:val="26"/>
                          <w:lang w:eastAsia="en-GB"/>
                        </w:rPr>
                      </w:pPr>
                      <w:r w:rsidRPr="0052020F">
                        <w:rPr>
                          <w:rFonts w:ascii="Calibri" w:hAnsi="Calibri" w:cs="Calibri"/>
                          <w:sz w:val="26"/>
                          <w:szCs w:val="26"/>
                        </w:rPr>
                        <w:t xml:space="preserve">Our </w:t>
                      </w:r>
                      <w:r w:rsidR="00436AEE" w:rsidRPr="0052020F">
                        <w:rPr>
                          <w:rFonts w:ascii="Calibri" w:hAnsi="Calibri" w:cs="Calibri"/>
                          <w:sz w:val="26"/>
                          <w:szCs w:val="26"/>
                        </w:rPr>
                        <w:t>S</w:t>
                      </w:r>
                      <w:r w:rsidRPr="0052020F">
                        <w:rPr>
                          <w:rFonts w:ascii="Calibri" w:hAnsi="Calibri" w:cs="Calibri"/>
                          <w:sz w:val="26"/>
                          <w:szCs w:val="26"/>
                        </w:rPr>
                        <w:t xml:space="preserve">cience curriculum is designed to encourage young children to ask questions, explore the world around them, and begin to understand how things work. </w:t>
                      </w:r>
                      <w:r w:rsidR="0052020F" w:rsidRPr="0052020F">
                        <w:rPr>
                          <w:sz w:val="26"/>
                          <w:szCs w:val="26"/>
                        </w:rPr>
                        <w:t xml:space="preserve">Teachers make it explicit to children that they are learning </w:t>
                      </w:r>
                      <w:r w:rsidR="0052020F" w:rsidRPr="0052020F">
                        <w:rPr>
                          <w:sz w:val="26"/>
                          <w:szCs w:val="26"/>
                        </w:rPr>
                        <w:t>science</w:t>
                      </w:r>
                      <w:r w:rsidR="0052020F" w:rsidRPr="0052020F">
                        <w:rPr>
                          <w:sz w:val="26"/>
                          <w:szCs w:val="26"/>
                        </w:rPr>
                        <w:t xml:space="preserve"> skills and that they are being ‘</w:t>
                      </w:r>
                      <w:r w:rsidR="0052020F" w:rsidRPr="0052020F">
                        <w:rPr>
                          <w:sz w:val="26"/>
                          <w:szCs w:val="26"/>
                        </w:rPr>
                        <w:t>Scientists</w:t>
                      </w:r>
                      <w:r w:rsidR="0052020F" w:rsidRPr="0052020F">
                        <w:rPr>
                          <w:sz w:val="26"/>
                          <w:szCs w:val="26"/>
                        </w:rPr>
                        <w:t>’</w:t>
                      </w:r>
                      <w:r w:rsidR="0052020F" w:rsidRPr="0052020F">
                        <w:rPr>
                          <w:sz w:val="26"/>
                          <w:szCs w:val="26"/>
                        </w:rPr>
                        <w:t xml:space="preserve">. </w:t>
                      </w:r>
                      <w:r w:rsidRPr="0052020F">
                        <w:rPr>
                          <w:rFonts w:ascii="Calibri" w:hAnsi="Calibri" w:cs="Calibri"/>
                          <w:sz w:val="26"/>
                          <w:szCs w:val="26"/>
                        </w:rPr>
                        <w:t xml:space="preserve">Through practical, hands-on activities, pupils will build foundational knowledge and develop key skills by </w:t>
                      </w:r>
                      <w:r w:rsidRPr="0052020F">
                        <w:rPr>
                          <w:rStyle w:val="Strong"/>
                          <w:rFonts w:ascii="Calibri" w:hAnsi="Calibri" w:cs="Calibri"/>
                          <w:b w:val="0"/>
                          <w:sz w:val="26"/>
                          <w:szCs w:val="26"/>
                        </w:rPr>
                        <w:t>working scientifically</w:t>
                      </w:r>
                      <w:r w:rsidRPr="0052020F">
                        <w:rPr>
                          <w:rFonts w:ascii="Calibri" w:hAnsi="Calibri" w:cs="Calibri"/>
                          <w:sz w:val="26"/>
                          <w:szCs w:val="26"/>
                        </w:rPr>
                        <w:t xml:space="preserve"> across a range of engaging topics.</w:t>
                      </w:r>
                      <w:r w:rsidR="00436AEE" w:rsidRPr="0052020F">
                        <w:rPr>
                          <w:rFonts w:ascii="Calibri" w:hAnsi="Calibri" w:cs="Calibri"/>
                          <w:sz w:val="26"/>
                          <w:szCs w:val="26"/>
                        </w:rPr>
                        <w:t xml:space="preserve"> We aim to </w:t>
                      </w:r>
                      <w:r w:rsidR="00436AEE" w:rsidRPr="0052020F">
                        <w:rPr>
                          <w:rFonts w:ascii="Calibri" w:eastAsia="Times New Roman" w:hAnsi="Calibri" w:cs="Calibri"/>
                          <w:sz w:val="26"/>
                          <w:szCs w:val="26"/>
                          <w:lang w:eastAsia="en-GB"/>
                        </w:rPr>
                        <w:t>inspire curiosity about the natural world, develop early scientific skills such as observing, asking questions, and recording findings, introduce pupils to key scientific concepts in everyday contexts and to lay the groundwork for scientific thinking through exploration and investigation. T</w:t>
                      </w:r>
                      <w:r w:rsidR="00436AEE" w:rsidRPr="0052020F">
                        <w:rPr>
                          <w:rFonts w:ascii="Calibri" w:hAnsi="Calibri" w:cs="Calibri"/>
                          <w:sz w:val="26"/>
                          <w:szCs w:val="26"/>
                        </w:rPr>
                        <w:t>his approach ensures that pupils develop a secure understanding of scientific ideas, while building essential enquiry skills in a supportive and stimulating learning environment. Opportunities for outdoor learning, exploration, and discussion are integral to the delivery of the science curriculum</w:t>
                      </w:r>
                      <w:r w:rsidR="00823DEC" w:rsidRPr="0052020F">
                        <w:rPr>
                          <w:rFonts w:ascii="Calibri" w:hAnsi="Calibri" w:cs="Calibri"/>
                          <w:sz w:val="26"/>
                          <w:szCs w:val="26"/>
                        </w:rPr>
                        <w:t>.</w:t>
                      </w:r>
                    </w:p>
                    <w:p w14:paraId="1ACC3BF1" w14:textId="41E95ACF" w:rsidR="00E26675" w:rsidRDefault="00E26675" w:rsidP="00E26675">
                      <w:pPr>
                        <w:rPr>
                          <w:b/>
                          <w:u w:val="single"/>
                        </w:rPr>
                      </w:pPr>
                    </w:p>
                    <w:p w14:paraId="1F54DAA7" w14:textId="77777777" w:rsidR="00900DD1" w:rsidRPr="00900DD1" w:rsidRDefault="00900DD1" w:rsidP="00A83165">
                      <w:pPr>
                        <w:jc w:val="center"/>
                      </w:pPr>
                    </w:p>
                    <w:p w14:paraId="70196B0D" w14:textId="04FFAF18" w:rsidR="00701098" w:rsidRPr="00A01452" w:rsidRDefault="00701098" w:rsidP="009062F5"/>
                  </w:txbxContent>
                </v:textbox>
                <w10:wrap type="square" anchorx="margin"/>
              </v:shape>
            </w:pict>
          </mc:Fallback>
        </mc:AlternateContent>
      </w:r>
      <w:r w:rsidR="00A55BD5" w:rsidRPr="00FF47BE">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557FB072" wp14:editId="33444027">
                <wp:simplePos x="0" y="0"/>
                <wp:positionH relativeFrom="page">
                  <wp:posOffset>209550</wp:posOffset>
                </wp:positionH>
                <wp:positionV relativeFrom="paragraph">
                  <wp:posOffset>2876550</wp:posOffset>
                </wp:positionV>
                <wp:extent cx="5810250" cy="25908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590800"/>
                        </a:xfrm>
                        <a:prstGeom prst="rect">
                          <a:avLst/>
                        </a:prstGeom>
                        <a:solidFill>
                          <a:schemeClr val="accent6">
                            <a:lumMod val="60000"/>
                            <a:lumOff val="40000"/>
                          </a:schemeClr>
                        </a:solidFill>
                        <a:ln w="9525">
                          <a:solidFill>
                            <a:srgbClr val="000000"/>
                          </a:solidFill>
                          <a:miter lim="800000"/>
                          <a:headEnd/>
                          <a:tailEnd/>
                        </a:ln>
                      </wps:spPr>
                      <wps:txbx>
                        <w:txbxContent>
                          <w:p w14:paraId="42CF163E"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5DFF48BE" w14:textId="5C5379E0" w:rsidR="0030066D" w:rsidRPr="0030066D" w:rsidRDefault="0030066D" w:rsidP="0030066D">
                            <w:r w:rsidRPr="0030066D">
                              <w:t>&gt; Pupil voice will show that children are curious and enthusiastic about Science at an age appropriate level.</w:t>
                            </w:r>
                          </w:p>
                          <w:p w14:paraId="46195728" w14:textId="1C8BF423" w:rsidR="0030066D" w:rsidRPr="0030066D" w:rsidRDefault="0030066D" w:rsidP="0030066D">
                            <w:r w:rsidRPr="0030066D">
                              <w:t>&gt;Pupils will have a secure understanding of the subject knowledge for each are</w:t>
                            </w:r>
                            <w:r>
                              <w:t>a</w:t>
                            </w:r>
                            <w:r w:rsidRPr="0030066D">
                              <w:t xml:space="preserve"> of the curriculum.</w:t>
                            </w:r>
                          </w:p>
                          <w:p w14:paraId="55316402" w14:textId="19E88BAF" w:rsidR="0030066D" w:rsidRPr="00A01452" w:rsidRDefault="0030066D" w:rsidP="0030066D">
                            <w:r w:rsidRPr="00A01452">
                              <w:t xml:space="preserve">&gt;Pupil’s voice will have progression of understanding, with appropriate vocabulary which supports and extends understanding when confidently </w:t>
                            </w:r>
                            <w:r>
                              <w:t>discussing science</w:t>
                            </w:r>
                            <w:r w:rsidRPr="00A01452">
                              <w:t>, their own work and identifying their own strengths and areas for development.</w:t>
                            </w:r>
                          </w:p>
                          <w:p w14:paraId="62D68FB2" w14:textId="02788251" w:rsidR="0030066D" w:rsidRPr="00A01452" w:rsidRDefault="0030066D" w:rsidP="0030066D">
                            <w:r w:rsidRPr="00A01452">
                              <w:t xml:space="preserve">&gt;Pupil’s quality of work in books </w:t>
                            </w:r>
                            <w:r>
                              <w:t>will show a progression of scientific understanding through drawings, simple observations, and key vocabulary, reflecting pupils’ growing ability to record findings and talk about what they have discovered.</w:t>
                            </w:r>
                          </w:p>
                          <w:p w14:paraId="3B2883DF" w14:textId="329981E7" w:rsidR="00331EF7" w:rsidRPr="0030066D" w:rsidRDefault="0030066D" w:rsidP="0030066D">
                            <w:r>
                              <w:rPr>
                                <w:sz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FB072" id="_x0000_s1027" type="#_x0000_t202" style="position:absolute;left:0;text-align:left;margin-left:16.5pt;margin-top:226.5pt;width:457.5pt;height:204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" fillcolor="#a8d08d [1945]">
                <v:textbox>
                  <w:txbxContent>
                    <w:p w14:paraId="42CF163E" w14:textId="77777777" w:rsidR="00331EF7" w:rsidRDefault="00331EF7" w:rsidP="00331EF7">
                      <w:pPr>
                        <w:jc w:val="center"/>
                        <w:rPr>
                          <w:b/>
                          <w:u w:val="single"/>
                        </w:rPr>
                      </w:pPr>
                      <w:r w:rsidRPr="00331EF7">
                        <w:rPr>
                          <w:b/>
                          <w:u w:val="single"/>
                        </w:rPr>
                        <w:t>Our</w:t>
                      </w:r>
                      <w:r w:rsidR="00E42372">
                        <w:rPr>
                          <w:b/>
                          <w:u w:val="single"/>
                        </w:rPr>
                        <w:t xml:space="preserve"> pupils’ </w:t>
                      </w:r>
                      <w:r w:rsidR="00CF127E">
                        <w:rPr>
                          <w:b/>
                          <w:u w:val="single"/>
                        </w:rPr>
                        <w:t>V</w:t>
                      </w:r>
                      <w:r w:rsidR="00E42372">
                        <w:rPr>
                          <w:b/>
                          <w:u w:val="single"/>
                        </w:rPr>
                        <w:t>oice and</w:t>
                      </w:r>
                      <w:r w:rsidRPr="00331EF7">
                        <w:rPr>
                          <w:b/>
                          <w:u w:val="single"/>
                        </w:rPr>
                        <w:t xml:space="preserve"> Books</w:t>
                      </w:r>
                    </w:p>
                    <w:p w14:paraId="5DFF48BE" w14:textId="5C5379E0" w:rsidR="0030066D" w:rsidRPr="0030066D" w:rsidRDefault="0030066D" w:rsidP="0030066D">
                      <w:r w:rsidRPr="0030066D">
                        <w:t>&gt; Pupil voice will show that children are curious and enthusiastic about Science at an age appropriate level.</w:t>
                      </w:r>
                    </w:p>
                    <w:p w14:paraId="46195728" w14:textId="1C8BF423" w:rsidR="0030066D" w:rsidRPr="0030066D" w:rsidRDefault="0030066D" w:rsidP="0030066D">
                      <w:r w:rsidRPr="0030066D">
                        <w:t>&gt;Pupils will have a secure understanding of the subject knowledge for each are</w:t>
                      </w:r>
                      <w:r>
                        <w:t>a</w:t>
                      </w:r>
                      <w:r w:rsidRPr="0030066D">
                        <w:t xml:space="preserve"> of the curriculum.</w:t>
                      </w:r>
                    </w:p>
                    <w:p w14:paraId="55316402" w14:textId="19E88BAF" w:rsidR="0030066D" w:rsidRPr="00A01452" w:rsidRDefault="0030066D" w:rsidP="0030066D">
                      <w:r w:rsidRPr="00A01452">
                        <w:t xml:space="preserve">&gt;Pupil’s voice will have progression of understanding, with appropriate vocabulary which supports and extends understanding when confidently </w:t>
                      </w:r>
                      <w:r>
                        <w:t>discussing science</w:t>
                      </w:r>
                      <w:r w:rsidRPr="00A01452">
                        <w:t>, their own work and identifying their own strengths and areas for development.</w:t>
                      </w:r>
                    </w:p>
                    <w:p w14:paraId="62D68FB2" w14:textId="02788251" w:rsidR="0030066D" w:rsidRPr="00A01452" w:rsidRDefault="0030066D" w:rsidP="0030066D">
                      <w:r w:rsidRPr="00A01452">
                        <w:t xml:space="preserve">&gt;Pupil’s quality of work in books </w:t>
                      </w:r>
                      <w:r>
                        <w:t>will show a progression of scientific understanding through drawings, simple observations, and key vocabulary, reflecting pupils’ growing ability to record findings and talk about what they have discovered.</w:t>
                      </w:r>
                    </w:p>
                    <w:p w14:paraId="3B2883DF" w14:textId="329981E7" w:rsidR="00331EF7" w:rsidRPr="0030066D" w:rsidRDefault="0030066D" w:rsidP="0030066D">
                      <w:r>
                        <w:rPr>
                          <w:sz w:val="24"/>
                        </w:rPr>
                        <w:t xml:space="preserve"> </w:t>
                      </w:r>
                    </w:p>
                  </w:txbxContent>
                </v:textbox>
                <w10:wrap type="square" anchorx="page"/>
              </v:shape>
            </w:pict>
          </mc:Fallback>
        </mc:AlternateContent>
      </w:r>
      <w:r w:rsidR="00900DD1">
        <w:rPr>
          <w:rFonts w:ascii="Comic Sans MS" w:hAnsi="Comic Sans MS"/>
          <w:b/>
          <w:sz w:val="28"/>
          <w:szCs w:val="28"/>
          <w:u w:val="single"/>
        </w:rPr>
        <w:t>Science</w:t>
      </w:r>
      <w:r w:rsidR="009062F5">
        <w:rPr>
          <w:rFonts w:ascii="Comic Sans MS" w:hAnsi="Comic Sans MS"/>
          <w:b/>
          <w:sz w:val="28"/>
          <w:szCs w:val="28"/>
          <w:u w:val="single"/>
        </w:rPr>
        <w:t xml:space="preserve"> </w:t>
      </w:r>
      <w:r w:rsidR="00701098" w:rsidRPr="00FF47BE">
        <w:rPr>
          <w:rFonts w:ascii="Comic Sans MS" w:hAnsi="Comic Sans MS"/>
          <w:b/>
          <w:sz w:val="28"/>
          <w:szCs w:val="28"/>
          <w:u w:val="single"/>
        </w:rPr>
        <w:t>in our classrooms at Brampton Cortonwood Infant School</w:t>
      </w:r>
    </w:p>
    <w:p w14:paraId="25CF88A7" w14:textId="77777777" w:rsidR="00701098" w:rsidRDefault="00EB5C41" w:rsidP="00701098">
      <w:pPr>
        <w:jc w:val="center"/>
        <w:rPr>
          <w:rFonts w:ascii="Comic Sans MS" w:hAnsi="Comic Sans MS"/>
        </w:rPr>
      </w:pPr>
      <w:r w:rsidRPr="00FF47BE">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20368908" wp14:editId="051BBE18">
                <wp:simplePos x="0" y="0"/>
                <wp:positionH relativeFrom="column">
                  <wp:posOffset>5824833</wp:posOffset>
                </wp:positionH>
                <wp:positionV relativeFrom="paragraph">
                  <wp:posOffset>2601880</wp:posOffset>
                </wp:positionV>
                <wp:extent cx="4191000" cy="25146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514600"/>
                        </a:xfrm>
                        <a:prstGeom prst="rect">
                          <a:avLst/>
                        </a:prstGeom>
                        <a:solidFill>
                          <a:srgbClr val="99FF99"/>
                        </a:solidFill>
                        <a:ln w="9525">
                          <a:solidFill>
                            <a:srgbClr val="000000"/>
                          </a:solidFill>
                          <a:miter lim="800000"/>
                          <a:headEnd/>
                          <a:tailEnd/>
                        </a:ln>
                      </wps:spPr>
                      <wps:txbx>
                        <w:txbxContent>
                          <w:p w14:paraId="6EFF29DE" w14:textId="77777777" w:rsidR="00A83165" w:rsidRDefault="00A83165" w:rsidP="00A83165">
                            <w:pPr>
                              <w:jc w:val="center"/>
                              <w:rPr>
                                <w:b/>
                                <w:u w:val="single"/>
                              </w:rPr>
                            </w:pPr>
                            <w:r w:rsidRPr="00A83165">
                              <w:rPr>
                                <w:b/>
                                <w:u w:val="single"/>
                              </w:rPr>
                              <w:t>Our Environment</w:t>
                            </w:r>
                          </w:p>
                          <w:p w14:paraId="772C27E3" w14:textId="3250EC2A" w:rsidR="00673479" w:rsidRPr="00691919" w:rsidRDefault="00A55BD5" w:rsidP="00A24F19">
                            <w:pPr>
                              <w:rPr>
                                <w:sz w:val="24"/>
                              </w:rPr>
                            </w:pPr>
                            <w:r w:rsidRPr="00691919">
                              <w:rPr>
                                <w:rFonts w:ascii="Calibri" w:eastAsia="Arial" w:hAnsi="Calibri" w:cs="Arial"/>
                                <w:sz w:val="24"/>
                              </w:rPr>
                              <w:t>&gt;</w:t>
                            </w:r>
                            <w:r w:rsidR="00673479" w:rsidRPr="00691919">
                              <w:rPr>
                                <w:rFonts w:ascii="Calibri" w:hAnsi="Calibri"/>
                                <w:sz w:val="24"/>
                              </w:rPr>
                              <w:t xml:space="preserve"> </w:t>
                            </w:r>
                            <w:r w:rsidR="00FC2448" w:rsidRPr="00691919">
                              <w:rPr>
                                <w:sz w:val="24"/>
                              </w:rPr>
                              <w:t>Classrooms will display interactive science areas with topic-related resources, visual prompts, and examples of children's work that encourage curiosity, questioning, and independent exploration.</w:t>
                            </w:r>
                          </w:p>
                          <w:p w14:paraId="365001FA" w14:textId="7B434A99" w:rsidR="00C03B8C" w:rsidRPr="00691919" w:rsidRDefault="00691919" w:rsidP="00A24F19">
                            <w:pPr>
                              <w:rPr>
                                <w:rFonts w:ascii="Calibri" w:hAnsi="Calibri"/>
                                <w:sz w:val="24"/>
                              </w:rPr>
                            </w:pPr>
                            <w:r>
                              <w:rPr>
                                <w:rFonts w:ascii="Calibri" w:hAnsi="Calibri"/>
                                <w:sz w:val="24"/>
                              </w:rPr>
                              <w:br/>
                            </w:r>
                            <w:bookmarkStart w:id="0" w:name="_GoBack"/>
                            <w:bookmarkEnd w:id="0"/>
                            <w:r w:rsidR="00C03B8C" w:rsidRPr="00691919">
                              <w:rPr>
                                <w:rFonts w:ascii="Calibri" w:hAnsi="Calibri"/>
                                <w:sz w:val="24"/>
                              </w:rPr>
                              <w:t>&gt;EYFS c</w:t>
                            </w:r>
                            <w:r w:rsidR="00C03B8C" w:rsidRPr="00691919">
                              <w:rPr>
                                <w:sz w:val="24"/>
                              </w:rPr>
                              <w:t>lassrooms will have inviting and accessible science areas with hands-on resources, natural materials, and themed displays that spark curiosity, encourage exploration, and support early questioning and discovery through play</w:t>
                            </w:r>
                            <w:r w:rsidR="00C03B8C" w:rsidRPr="00691919">
                              <w:rPr>
                                <w:sz w:val="24"/>
                              </w:rPr>
                              <w:t>.</w:t>
                            </w:r>
                          </w:p>
                          <w:p w14:paraId="740333EF"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68908" id="_x0000_s1028" type="#_x0000_t202" style="position:absolute;left:0;text-align:left;margin-left:458.65pt;margin-top:204.85pt;width:330pt;height:19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" fillcolor="#9f9">
                <v:textbox>
                  <w:txbxContent>
                    <w:p w14:paraId="6EFF29DE" w14:textId="77777777" w:rsidR="00A83165" w:rsidRDefault="00A83165" w:rsidP="00A83165">
                      <w:pPr>
                        <w:jc w:val="center"/>
                        <w:rPr>
                          <w:b/>
                          <w:u w:val="single"/>
                        </w:rPr>
                      </w:pPr>
                      <w:r w:rsidRPr="00A83165">
                        <w:rPr>
                          <w:b/>
                          <w:u w:val="single"/>
                        </w:rPr>
                        <w:t>Our Environment</w:t>
                      </w:r>
                    </w:p>
                    <w:p w14:paraId="772C27E3" w14:textId="3250EC2A" w:rsidR="00673479" w:rsidRPr="00691919" w:rsidRDefault="00A55BD5" w:rsidP="00A24F19">
                      <w:pPr>
                        <w:rPr>
                          <w:sz w:val="24"/>
                        </w:rPr>
                      </w:pPr>
                      <w:r w:rsidRPr="00691919">
                        <w:rPr>
                          <w:rFonts w:ascii="Calibri" w:eastAsia="Arial" w:hAnsi="Calibri" w:cs="Arial"/>
                          <w:sz w:val="24"/>
                        </w:rPr>
                        <w:t>&gt;</w:t>
                      </w:r>
                      <w:r w:rsidR="00673479" w:rsidRPr="00691919">
                        <w:rPr>
                          <w:rFonts w:ascii="Calibri" w:hAnsi="Calibri"/>
                          <w:sz w:val="24"/>
                        </w:rPr>
                        <w:t xml:space="preserve"> </w:t>
                      </w:r>
                      <w:r w:rsidR="00FC2448" w:rsidRPr="00691919">
                        <w:rPr>
                          <w:sz w:val="24"/>
                        </w:rPr>
                        <w:t>Classrooms will display interactive science areas with topic-related resources, visual prompts, and examples of children's work that encourage curiosity, questioning, and independent exploration.</w:t>
                      </w:r>
                    </w:p>
                    <w:p w14:paraId="365001FA" w14:textId="7B434A99" w:rsidR="00C03B8C" w:rsidRPr="00691919" w:rsidRDefault="00691919" w:rsidP="00A24F19">
                      <w:pPr>
                        <w:rPr>
                          <w:rFonts w:ascii="Calibri" w:hAnsi="Calibri"/>
                          <w:sz w:val="24"/>
                        </w:rPr>
                      </w:pPr>
                      <w:r>
                        <w:rPr>
                          <w:rFonts w:ascii="Calibri" w:hAnsi="Calibri"/>
                          <w:sz w:val="24"/>
                        </w:rPr>
                        <w:br/>
                      </w:r>
                      <w:bookmarkStart w:id="1" w:name="_GoBack"/>
                      <w:bookmarkEnd w:id="1"/>
                      <w:r w:rsidR="00C03B8C" w:rsidRPr="00691919">
                        <w:rPr>
                          <w:rFonts w:ascii="Calibri" w:hAnsi="Calibri"/>
                          <w:sz w:val="24"/>
                        </w:rPr>
                        <w:t>&gt;EYFS c</w:t>
                      </w:r>
                      <w:r w:rsidR="00C03B8C" w:rsidRPr="00691919">
                        <w:rPr>
                          <w:sz w:val="24"/>
                        </w:rPr>
                        <w:t>lassrooms will have inviting and accessible science areas with hands-on resources, natural materials, and themed displays that spark curiosity, encourage exploration, and support early questioning and discovery through play</w:t>
                      </w:r>
                      <w:r w:rsidR="00C03B8C" w:rsidRPr="00691919">
                        <w:rPr>
                          <w:sz w:val="24"/>
                        </w:rPr>
                        <w:t>.</w:t>
                      </w:r>
                    </w:p>
                    <w:p w14:paraId="740333EF" w14:textId="77777777" w:rsidR="00A83165" w:rsidRPr="00A83165" w:rsidRDefault="00A83165" w:rsidP="00A83165">
                      <w:pPr>
                        <w:jc w:val="center"/>
                        <w:rPr>
                          <w:b/>
                          <w:u w:val="single"/>
                        </w:rPr>
                      </w:pPr>
                    </w:p>
                  </w:txbxContent>
                </v:textbox>
                <w10:wrap type="square"/>
              </v:shape>
            </w:pict>
          </mc:Fallback>
        </mc:AlternateContent>
      </w:r>
    </w:p>
    <w:p w14:paraId="25BA3973" w14:textId="77777777" w:rsidR="00D85484" w:rsidRDefault="00EB5C41" w:rsidP="00701098">
      <w:pPr>
        <w:rPr>
          <w:rFonts w:ascii="Comic Sans MS" w:hAnsi="Comic Sans MS"/>
        </w:rPr>
      </w:pPr>
      <w:r w:rsidRPr="008F16CB">
        <w:rPr>
          <w:rFonts w:ascii="Comic Sans MS" w:hAnsi="Comic Sans MS"/>
          <w:noProof/>
        </w:rPr>
        <mc:AlternateContent>
          <mc:Choice Requires="wps">
            <w:drawing>
              <wp:anchor distT="45720" distB="45720" distL="114300" distR="114300" simplePos="0" relativeHeight="251669504" behindDoc="0" locked="0" layoutInCell="1" allowOverlap="1" wp14:anchorId="4867508D" wp14:editId="0626E386">
                <wp:simplePos x="0" y="0"/>
                <wp:positionH relativeFrom="page">
                  <wp:posOffset>216535</wp:posOffset>
                </wp:positionH>
                <wp:positionV relativeFrom="paragraph">
                  <wp:posOffset>2599690</wp:posOffset>
                </wp:positionV>
                <wp:extent cx="5810250" cy="4836160"/>
                <wp:effectExtent l="0" t="0" r="19050" b="2159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836160"/>
                        </a:xfrm>
                        <a:prstGeom prst="rect">
                          <a:avLst/>
                        </a:prstGeom>
                        <a:solidFill>
                          <a:srgbClr val="99FF66"/>
                        </a:solidFill>
                        <a:ln w="9525">
                          <a:solidFill>
                            <a:srgbClr val="000000"/>
                          </a:solidFill>
                          <a:miter lim="800000"/>
                          <a:headEnd/>
                          <a:tailEnd/>
                        </a:ln>
                      </wps:spPr>
                      <wps:txbx>
                        <w:txbxContent>
                          <w:p w14:paraId="33882F54" w14:textId="77777777" w:rsidR="009D6835" w:rsidRDefault="009D6835" w:rsidP="009D6835">
                            <w:pPr>
                              <w:jc w:val="center"/>
                              <w:rPr>
                                <w:b/>
                                <w:u w:val="single"/>
                              </w:rPr>
                            </w:pPr>
                            <w:r w:rsidRPr="008F16CB">
                              <w:rPr>
                                <w:b/>
                                <w:u w:val="single"/>
                              </w:rPr>
                              <w:t>Our Teachers</w:t>
                            </w:r>
                          </w:p>
                          <w:p w14:paraId="2E388371" w14:textId="0CAF86CE" w:rsidR="00E7610A" w:rsidRPr="00A01452" w:rsidRDefault="00E7610A" w:rsidP="00E7610A">
                            <w:r>
                              <w:t>&gt;</w:t>
                            </w:r>
                            <w:r w:rsidRPr="00A01452">
                              <w:t xml:space="preserve">Teachers will follow the progression model for </w:t>
                            </w:r>
                            <w:r>
                              <w:t>Science</w:t>
                            </w:r>
                            <w:r w:rsidRPr="00A01452">
                              <w:t xml:space="preserve"> which ensures appropriate coverage of knowledge, skills and vocabulary for each year group.</w:t>
                            </w:r>
                          </w:p>
                          <w:p w14:paraId="49174657" w14:textId="77777777" w:rsidR="00E7610A" w:rsidRPr="00A01452" w:rsidRDefault="00E7610A" w:rsidP="00E7610A">
                            <w:r>
                              <w:t>&gt;</w:t>
                            </w:r>
                            <w:r w:rsidRPr="00A01452">
                              <w:t>Teachers will personally pursue support for any particular subject knowledge and skills gaps prior to teaching.</w:t>
                            </w:r>
                          </w:p>
                          <w:p w14:paraId="1CF24B9A" w14:textId="77777777" w:rsidR="00E7610A" w:rsidRPr="00A01452" w:rsidRDefault="00E7610A" w:rsidP="00E7610A">
                            <w:r>
                              <w:t>&gt;</w:t>
                            </w:r>
                            <w:r w:rsidRPr="00A01452">
                              <w:t>Teachers will ensure that resources are appropriate, of high enough quality and are plentiful so that all pupils have the correct tools and materials.</w:t>
                            </w:r>
                          </w:p>
                          <w:p w14:paraId="164B1E2D" w14:textId="77777777" w:rsidR="00E7610A" w:rsidRDefault="00E7610A" w:rsidP="00E7610A">
                            <w:pPr>
                              <w:spacing w:line="246" w:lineRule="auto"/>
                            </w:pPr>
                            <w:r w:rsidRPr="00D731A9">
                              <w:rPr>
                                <w:b/>
                              </w:rPr>
                              <w:t>&gt;</w:t>
                            </w:r>
                            <w:r w:rsidRPr="00A01452">
                              <w:t xml:space="preserve">Teachers will assess pupils through marking, formative and summative assessments, which will inform whether the pupil is ‘on track’ or ‘not on track’.  </w:t>
                            </w:r>
                          </w:p>
                          <w:p w14:paraId="5AD165E9" w14:textId="6B085575" w:rsidR="00E7610A" w:rsidRDefault="00E7610A" w:rsidP="00E7610A">
                            <w:pPr>
                              <w:spacing w:line="246" w:lineRule="auto"/>
                            </w:pPr>
                            <w:r>
                              <w:t>&gt;</w:t>
                            </w:r>
                            <w:r>
                              <w:t>W</w:t>
                            </w:r>
                            <w:r>
                              <w:t xml:space="preserve">hen introducing a new topic in </w:t>
                            </w:r>
                            <w:r>
                              <w:t>Science,</w:t>
                            </w:r>
                            <w:r>
                              <w:t xml:space="preserve"> pupil’s will have the opportunity to ask </w:t>
                            </w:r>
                            <w:r>
                              <w:t xml:space="preserve">Scientific </w:t>
                            </w:r>
                            <w:r>
                              <w:t>questions and enquire about their topic of interest based on prior learning knowledge.</w:t>
                            </w:r>
                          </w:p>
                          <w:p w14:paraId="532C0BFC" w14:textId="77777777" w:rsidR="00E7610A" w:rsidRDefault="00E7610A" w:rsidP="00E7610A">
                            <w:pPr>
                              <w:spacing w:line="246" w:lineRule="auto"/>
                            </w:pPr>
                            <w:r>
                              <w:t>&gt;Teachers will help pupils understand the key vocabulary associated with their topic of interest and understand the meaning of them in a practical/real life context. All pupils will access language from their age-appropriate progression model.</w:t>
                            </w:r>
                          </w:p>
                          <w:p w14:paraId="5BD4B0D7" w14:textId="6A969CE5" w:rsidR="00E7610A" w:rsidRDefault="00E7610A" w:rsidP="00E7610A">
                            <w:pPr>
                              <w:spacing w:line="246" w:lineRule="auto"/>
                            </w:pPr>
                            <w:r>
                              <w:t>&gt;Teachers w</w:t>
                            </w:r>
                            <w:r>
                              <w:t>ill</w:t>
                            </w:r>
                            <w:r>
                              <w:t xml:space="preserve"> encourage curiosity through science by creating opportunities for children to ask questions, explore materials, and investigate real-life phenomena in a supportive and engaging learning environment.</w:t>
                            </w:r>
                          </w:p>
                          <w:p w14:paraId="09911056" w14:textId="0086202E" w:rsidR="00E7610A" w:rsidRPr="007C562E" w:rsidRDefault="00E7610A" w:rsidP="00E7610A">
                            <w:pPr>
                              <w:rPr>
                                <w:rFonts w:cstheme="minorHAnsi"/>
                              </w:rPr>
                            </w:pPr>
                            <w:r>
                              <w:t xml:space="preserve">&gt; </w:t>
                            </w:r>
                            <w:r>
                              <w:rPr>
                                <w:rFonts w:cstheme="minorHAnsi"/>
                              </w:rPr>
                              <w:t xml:space="preserve">SEND children will be supported through </w:t>
                            </w:r>
                            <w:r>
                              <w:rPr>
                                <w:rFonts w:cstheme="minorHAnsi"/>
                              </w:rPr>
                              <w:t>differentiated support and modelling.</w:t>
                            </w:r>
                          </w:p>
                          <w:p w14:paraId="6596DFA0"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7508D" id="_x0000_s1029" type="#_x0000_t202" style="position:absolute;margin-left:17.05pt;margin-top:204.7pt;width:457.5pt;height:380.8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" fillcolor="#9f6">
                <v:textbox>
                  <w:txbxContent>
                    <w:p w14:paraId="33882F54" w14:textId="77777777" w:rsidR="009D6835" w:rsidRDefault="009D6835" w:rsidP="009D6835">
                      <w:pPr>
                        <w:jc w:val="center"/>
                        <w:rPr>
                          <w:b/>
                          <w:u w:val="single"/>
                        </w:rPr>
                      </w:pPr>
                      <w:r w:rsidRPr="008F16CB">
                        <w:rPr>
                          <w:b/>
                          <w:u w:val="single"/>
                        </w:rPr>
                        <w:t>Our Teachers</w:t>
                      </w:r>
                    </w:p>
                    <w:p w14:paraId="2E388371" w14:textId="0CAF86CE" w:rsidR="00E7610A" w:rsidRPr="00A01452" w:rsidRDefault="00E7610A" w:rsidP="00E7610A">
                      <w:r>
                        <w:t>&gt;</w:t>
                      </w:r>
                      <w:r w:rsidRPr="00A01452">
                        <w:t xml:space="preserve">Teachers will follow the progression model for </w:t>
                      </w:r>
                      <w:r>
                        <w:t>Science</w:t>
                      </w:r>
                      <w:r w:rsidRPr="00A01452">
                        <w:t xml:space="preserve"> which ensures appropriate coverage of knowledge, skills and vocabulary for each year group.</w:t>
                      </w:r>
                    </w:p>
                    <w:p w14:paraId="49174657" w14:textId="77777777" w:rsidR="00E7610A" w:rsidRPr="00A01452" w:rsidRDefault="00E7610A" w:rsidP="00E7610A">
                      <w:r>
                        <w:t>&gt;</w:t>
                      </w:r>
                      <w:r w:rsidRPr="00A01452">
                        <w:t>Teachers will personally pursue support for any particular subject knowledge and skills gaps prior to teaching.</w:t>
                      </w:r>
                    </w:p>
                    <w:p w14:paraId="1CF24B9A" w14:textId="77777777" w:rsidR="00E7610A" w:rsidRPr="00A01452" w:rsidRDefault="00E7610A" w:rsidP="00E7610A">
                      <w:r>
                        <w:t>&gt;</w:t>
                      </w:r>
                      <w:r w:rsidRPr="00A01452">
                        <w:t>Teachers will ensure that resources are appropriate, of high enough quality and are plentiful so that all pupils have the correct tools and materials.</w:t>
                      </w:r>
                    </w:p>
                    <w:p w14:paraId="164B1E2D" w14:textId="77777777" w:rsidR="00E7610A" w:rsidRDefault="00E7610A" w:rsidP="00E7610A">
                      <w:pPr>
                        <w:spacing w:line="246" w:lineRule="auto"/>
                      </w:pPr>
                      <w:r w:rsidRPr="00D731A9">
                        <w:rPr>
                          <w:b/>
                        </w:rPr>
                        <w:t>&gt;</w:t>
                      </w:r>
                      <w:r w:rsidRPr="00A01452">
                        <w:t xml:space="preserve">Teachers will assess pupils through marking, formative and summative assessments, which will inform whether the pupil is ‘on track’ or ‘not on track’.  </w:t>
                      </w:r>
                    </w:p>
                    <w:p w14:paraId="5AD165E9" w14:textId="6B085575" w:rsidR="00E7610A" w:rsidRDefault="00E7610A" w:rsidP="00E7610A">
                      <w:pPr>
                        <w:spacing w:line="246" w:lineRule="auto"/>
                      </w:pPr>
                      <w:r>
                        <w:t>&gt;</w:t>
                      </w:r>
                      <w:r>
                        <w:t>W</w:t>
                      </w:r>
                      <w:r>
                        <w:t xml:space="preserve">hen introducing a new topic in </w:t>
                      </w:r>
                      <w:r>
                        <w:t>Science,</w:t>
                      </w:r>
                      <w:r>
                        <w:t xml:space="preserve"> pupil’s will have the opportunity to ask </w:t>
                      </w:r>
                      <w:r>
                        <w:t xml:space="preserve">Scientific </w:t>
                      </w:r>
                      <w:r>
                        <w:t>questions and enquire about their topic of interest based on prior learning knowledge.</w:t>
                      </w:r>
                    </w:p>
                    <w:p w14:paraId="532C0BFC" w14:textId="77777777" w:rsidR="00E7610A" w:rsidRDefault="00E7610A" w:rsidP="00E7610A">
                      <w:pPr>
                        <w:spacing w:line="246" w:lineRule="auto"/>
                      </w:pPr>
                      <w:r>
                        <w:t>&gt;Teachers will help pupils understand the key vocabulary associated with their topic of interest and understand the meaning of them in a practical/real life context. All pupils will access language from their age-appropriate progression model.</w:t>
                      </w:r>
                    </w:p>
                    <w:p w14:paraId="5BD4B0D7" w14:textId="6A969CE5" w:rsidR="00E7610A" w:rsidRDefault="00E7610A" w:rsidP="00E7610A">
                      <w:pPr>
                        <w:spacing w:line="246" w:lineRule="auto"/>
                      </w:pPr>
                      <w:r>
                        <w:t>&gt;Teachers w</w:t>
                      </w:r>
                      <w:r>
                        <w:t>ill</w:t>
                      </w:r>
                      <w:r>
                        <w:t xml:space="preserve"> encourage curiosity through science by creating opportunities for children to ask questions, explore materials, and investigate real-life phenomena in a supportive and engaging learning environment.</w:t>
                      </w:r>
                    </w:p>
                    <w:p w14:paraId="09911056" w14:textId="0086202E" w:rsidR="00E7610A" w:rsidRPr="007C562E" w:rsidRDefault="00E7610A" w:rsidP="00E7610A">
                      <w:pPr>
                        <w:rPr>
                          <w:rFonts w:cstheme="minorHAnsi"/>
                        </w:rPr>
                      </w:pPr>
                      <w:r>
                        <w:t xml:space="preserve">&gt; </w:t>
                      </w:r>
                      <w:r>
                        <w:rPr>
                          <w:rFonts w:cstheme="minorHAnsi"/>
                        </w:rPr>
                        <w:t xml:space="preserve">SEND children will be supported through </w:t>
                      </w:r>
                      <w:r>
                        <w:rPr>
                          <w:rFonts w:cstheme="minorHAnsi"/>
                        </w:rPr>
                        <w:t>differentiated support and modelling.</w:t>
                      </w:r>
                    </w:p>
                    <w:p w14:paraId="6596DFA0" w14:textId="77777777" w:rsidR="008F16CB" w:rsidRPr="008F16CB" w:rsidRDefault="008F16CB" w:rsidP="008F16CB">
                      <w:pPr>
                        <w:jc w:val="center"/>
                        <w:rPr>
                          <w:b/>
                          <w:u w:val="single"/>
                        </w:rPr>
                      </w:pPr>
                    </w:p>
                  </w:txbxContent>
                </v:textbox>
                <w10:wrap type="square" anchorx="page"/>
              </v:shape>
            </w:pict>
          </mc:Fallback>
        </mc:AlternateContent>
      </w:r>
      <w:r w:rsidRPr="00FF47BE">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52D9BF56" wp14:editId="068E16DE">
                <wp:simplePos x="0" y="0"/>
                <wp:positionH relativeFrom="margin">
                  <wp:posOffset>5810885</wp:posOffset>
                </wp:positionH>
                <wp:positionV relativeFrom="paragraph">
                  <wp:posOffset>2983865</wp:posOffset>
                </wp:positionV>
                <wp:extent cx="4048125" cy="39052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3905250"/>
                        </a:xfrm>
                        <a:prstGeom prst="rect">
                          <a:avLst/>
                        </a:prstGeom>
                        <a:solidFill>
                          <a:schemeClr val="accent6">
                            <a:lumMod val="40000"/>
                            <a:lumOff val="60000"/>
                          </a:schemeClr>
                        </a:solidFill>
                        <a:ln w="9525">
                          <a:solidFill>
                            <a:srgbClr val="000000"/>
                          </a:solidFill>
                          <a:miter lim="800000"/>
                          <a:headEnd/>
                          <a:tailEnd/>
                        </a:ln>
                      </wps:spPr>
                      <wps:txbx>
                        <w:txbxContent>
                          <w:p w14:paraId="7652CF85"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61F01887" w14:textId="77777777" w:rsidR="00CF127E" w:rsidRPr="00A01452" w:rsidRDefault="00CF127E" w:rsidP="00CF127E">
                            <w:r w:rsidRPr="00A01452">
                              <w:t xml:space="preserve">&gt;In our Geography lessons, you will see whole class teaching, group work and independent work. </w:t>
                            </w:r>
                          </w:p>
                          <w:p w14:paraId="52E9CC95" w14:textId="75355E24" w:rsidR="00CF127E" w:rsidRPr="00A01452" w:rsidRDefault="00CF127E" w:rsidP="00CF127E">
                            <w:r w:rsidRPr="00A01452">
                              <w:t>&gt;</w:t>
                            </w:r>
                            <w:r w:rsidR="00E7610A">
                              <w:t>During a science lesson, children will observe, ask questions, explore materials, and carry out simple investigations to develop their understanding of the world around them.</w:t>
                            </w:r>
                          </w:p>
                          <w:p w14:paraId="6E5A4C4A" w14:textId="77777777" w:rsidR="00CF127E" w:rsidRPr="00A01452" w:rsidRDefault="00CF127E" w:rsidP="00CF127E">
                            <w:r w:rsidRPr="00A01452">
                              <w:t>&gt;Teaching encourages children to use subject specific vocabulary through discussion, research and reading and such information is displayed in the learning environment.</w:t>
                            </w:r>
                          </w:p>
                          <w:p w14:paraId="192D9CC2" w14:textId="77777777" w:rsidR="00CF127E" w:rsidRPr="00A01452" w:rsidRDefault="00CF127E" w:rsidP="00CF127E">
                            <w:r w:rsidRPr="00A01452">
                              <w:t xml:space="preserve">Lesson </w:t>
                            </w:r>
                            <w:r w:rsidR="00FA5329">
                              <w:t xml:space="preserve">slide </w:t>
                            </w:r>
                            <w:r w:rsidRPr="00A01452">
                              <w:t>sequence:</w:t>
                            </w:r>
                          </w:p>
                          <w:p w14:paraId="05E38B48" w14:textId="77777777" w:rsidR="00D975FD" w:rsidRPr="00A01452" w:rsidRDefault="00D975FD" w:rsidP="00D975FD">
                            <w:pPr>
                              <w:pStyle w:val="ListParagraph"/>
                              <w:numPr>
                                <w:ilvl w:val="0"/>
                                <w:numId w:val="3"/>
                              </w:numPr>
                            </w:pPr>
                            <w:r w:rsidRPr="00A01452">
                              <w:t xml:space="preserve">Share the WALT and topical vocabulary </w:t>
                            </w:r>
                          </w:p>
                          <w:p w14:paraId="0563039B" w14:textId="77777777" w:rsidR="00D975FD" w:rsidRPr="00A01452" w:rsidRDefault="00D975FD" w:rsidP="00D975FD">
                            <w:pPr>
                              <w:pStyle w:val="ListParagraph"/>
                              <w:numPr>
                                <w:ilvl w:val="0"/>
                                <w:numId w:val="3"/>
                              </w:numPr>
                            </w:pPr>
                            <w:r w:rsidRPr="00A01452">
                              <w:t xml:space="preserve">Share the steps to success </w:t>
                            </w:r>
                          </w:p>
                          <w:p w14:paraId="428DF87F" w14:textId="77777777" w:rsidR="00D975FD" w:rsidRPr="00A01452" w:rsidRDefault="00D975FD" w:rsidP="00D975FD">
                            <w:pPr>
                              <w:pStyle w:val="ListParagraph"/>
                              <w:numPr>
                                <w:ilvl w:val="0"/>
                                <w:numId w:val="3"/>
                              </w:numPr>
                            </w:pPr>
                            <w:r w:rsidRPr="00A01452">
                              <w:t>Link to previous learning</w:t>
                            </w:r>
                            <w:r w:rsidR="00CF127E" w:rsidRPr="00A01452">
                              <w:t xml:space="preserve"> through a quiz</w:t>
                            </w:r>
                          </w:p>
                          <w:p w14:paraId="5B82F9E6" w14:textId="77777777" w:rsidR="00D975FD" w:rsidRPr="00A01452" w:rsidRDefault="00D975FD" w:rsidP="00D975FD">
                            <w:pPr>
                              <w:pStyle w:val="ListParagraph"/>
                              <w:numPr>
                                <w:ilvl w:val="0"/>
                                <w:numId w:val="3"/>
                              </w:numPr>
                            </w:pPr>
                            <w:r w:rsidRPr="00A01452">
                              <w:t>Questions</w:t>
                            </w:r>
                          </w:p>
                          <w:p w14:paraId="4AB9DD9F" w14:textId="77777777"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9BF56" id="_x0000_s1030" type="#_x0000_t202" style="position:absolute;margin-left:457.55pt;margin-top:234.95pt;width:318.75pt;height:3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" fillcolor="#c5e0b3 [1305]">
                <v:textbox>
                  <w:txbxContent>
                    <w:p w14:paraId="7652CF85"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61F01887" w14:textId="77777777" w:rsidR="00CF127E" w:rsidRPr="00A01452" w:rsidRDefault="00CF127E" w:rsidP="00CF127E">
                      <w:r w:rsidRPr="00A01452">
                        <w:t xml:space="preserve">&gt;In our Geography lessons, you will see whole class teaching, group work and independent work. </w:t>
                      </w:r>
                    </w:p>
                    <w:p w14:paraId="52E9CC95" w14:textId="75355E24" w:rsidR="00CF127E" w:rsidRPr="00A01452" w:rsidRDefault="00CF127E" w:rsidP="00CF127E">
                      <w:r w:rsidRPr="00A01452">
                        <w:t>&gt;</w:t>
                      </w:r>
                      <w:r w:rsidR="00E7610A">
                        <w:t>During a science lesson, children will observe, ask questions, explore materials, and carry out simple investigations to develop their understanding of the world around them.</w:t>
                      </w:r>
                    </w:p>
                    <w:p w14:paraId="6E5A4C4A" w14:textId="77777777" w:rsidR="00CF127E" w:rsidRPr="00A01452" w:rsidRDefault="00CF127E" w:rsidP="00CF127E">
                      <w:r w:rsidRPr="00A01452">
                        <w:t>&gt;Teaching encourages children to use subject specific vocabulary through discussion, research and reading and such information is displayed in the learning environment.</w:t>
                      </w:r>
                    </w:p>
                    <w:p w14:paraId="192D9CC2" w14:textId="77777777" w:rsidR="00CF127E" w:rsidRPr="00A01452" w:rsidRDefault="00CF127E" w:rsidP="00CF127E">
                      <w:r w:rsidRPr="00A01452">
                        <w:t xml:space="preserve">Lesson </w:t>
                      </w:r>
                      <w:r w:rsidR="00FA5329">
                        <w:t xml:space="preserve">slide </w:t>
                      </w:r>
                      <w:r w:rsidRPr="00A01452">
                        <w:t>sequence:</w:t>
                      </w:r>
                    </w:p>
                    <w:p w14:paraId="05E38B48" w14:textId="77777777" w:rsidR="00D975FD" w:rsidRPr="00A01452" w:rsidRDefault="00D975FD" w:rsidP="00D975FD">
                      <w:pPr>
                        <w:pStyle w:val="ListParagraph"/>
                        <w:numPr>
                          <w:ilvl w:val="0"/>
                          <w:numId w:val="3"/>
                        </w:numPr>
                      </w:pPr>
                      <w:r w:rsidRPr="00A01452">
                        <w:t xml:space="preserve">Share the WALT and topical vocabulary </w:t>
                      </w:r>
                    </w:p>
                    <w:p w14:paraId="0563039B" w14:textId="77777777" w:rsidR="00D975FD" w:rsidRPr="00A01452" w:rsidRDefault="00D975FD" w:rsidP="00D975FD">
                      <w:pPr>
                        <w:pStyle w:val="ListParagraph"/>
                        <w:numPr>
                          <w:ilvl w:val="0"/>
                          <w:numId w:val="3"/>
                        </w:numPr>
                      </w:pPr>
                      <w:r w:rsidRPr="00A01452">
                        <w:t xml:space="preserve">Share the steps to success </w:t>
                      </w:r>
                    </w:p>
                    <w:p w14:paraId="428DF87F" w14:textId="77777777" w:rsidR="00D975FD" w:rsidRPr="00A01452" w:rsidRDefault="00D975FD" w:rsidP="00D975FD">
                      <w:pPr>
                        <w:pStyle w:val="ListParagraph"/>
                        <w:numPr>
                          <w:ilvl w:val="0"/>
                          <w:numId w:val="3"/>
                        </w:numPr>
                      </w:pPr>
                      <w:r w:rsidRPr="00A01452">
                        <w:t>Link to previous learning</w:t>
                      </w:r>
                      <w:r w:rsidR="00CF127E" w:rsidRPr="00A01452">
                        <w:t xml:space="preserve"> through a quiz</w:t>
                      </w:r>
                    </w:p>
                    <w:p w14:paraId="5B82F9E6" w14:textId="77777777" w:rsidR="00D975FD" w:rsidRPr="00A01452" w:rsidRDefault="00D975FD" w:rsidP="00D975FD">
                      <w:pPr>
                        <w:pStyle w:val="ListParagraph"/>
                        <w:numPr>
                          <w:ilvl w:val="0"/>
                          <w:numId w:val="3"/>
                        </w:numPr>
                      </w:pPr>
                      <w:r w:rsidRPr="00A01452">
                        <w:t>Questions</w:t>
                      </w:r>
                    </w:p>
                    <w:p w14:paraId="4AB9DD9F" w14:textId="77777777" w:rsidR="00D975FD" w:rsidRPr="00A01452" w:rsidRDefault="00D975FD" w:rsidP="00D975FD">
                      <w:pPr>
                        <w:pStyle w:val="ListParagraph"/>
                        <w:numPr>
                          <w:ilvl w:val="0"/>
                          <w:numId w:val="3"/>
                        </w:numPr>
                      </w:pPr>
                      <w:r w:rsidRPr="00A01452">
                        <w:t>Practical introduction along with resources</w:t>
                      </w:r>
                      <w:r w:rsidR="00CF127E" w:rsidRPr="00A01452">
                        <w:t xml:space="preserve"> and materials</w:t>
                      </w:r>
                      <w:r w:rsidR="004E4A8A" w:rsidRPr="00A01452">
                        <w:t xml:space="preserve"> to support that sessions learning</w:t>
                      </w:r>
                    </w:p>
                  </w:txbxContent>
                </v:textbox>
                <w10:wrap type="square" anchorx="margin"/>
              </v:shape>
            </w:pict>
          </mc:Fallback>
        </mc:AlternateContent>
      </w:r>
      <w:r w:rsidR="00701098">
        <w:rPr>
          <w:rFonts w:ascii="Comic Sans MS" w:hAnsi="Comic Sans MS"/>
        </w:rPr>
        <w:t xml:space="preserve">                                                                                                                                                                                      </w:t>
      </w:r>
    </w:p>
    <w:p w14:paraId="743AAEE4" w14:textId="2685DC17" w:rsidR="00D85484" w:rsidRPr="00D85484" w:rsidRDefault="00D85484" w:rsidP="00D85484">
      <w:pPr>
        <w:rPr>
          <w:rFonts w:ascii="Comic Sans MS" w:hAnsi="Comic Sans MS"/>
        </w:rPr>
      </w:pPr>
    </w:p>
    <w:p w14:paraId="14FEC42B" w14:textId="23D8FE15" w:rsidR="00701098" w:rsidRPr="00D85484" w:rsidRDefault="00D731A9" w:rsidP="00D731A9">
      <w:pPr>
        <w:tabs>
          <w:tab w:val="left" w:pos="4200"/>
        </w:tabs>
        <w:rPr>
          <w:rFonts w:ascii="Comic Sans MS" w:hAnsi="Comic Sans MS"/>
        </w:rPr>
      </w:pPr>
      <w:r w:rsidRPr="00FF47BE">
        <w:rPr>
          <w:rFonts w:ascii="Comic Sans MS" w:hAnsi="Comic Sans MS"/>
          <w:noProof/>
        </w:rPr>
        <mc:AlternateContent>
          <mc:Choice Requires="wps">
            <w:drawing>
              <wp:anchor distT="45720" distB="45720" distL="114300" distR="114300" simplePos="0" relativeHeight="251667456" behindDoc="0" locked="0" layoutInCell="1" allowOverlap="1" wp14:anchorId="14100736" wp14:editId="0C92241B">
                <wp:simplePos x="0" y="0"/>
                <wp:positionH relativeFrom="margin">
                  <wp:align>center</wp:align>
                </wp:positionH>
                <wp:positionV relativeFrom="paragraph">
                  <wp:posOffset>348211</wp:posOffset>
                </wp:positionV>
                <wp:extent cx="10125075" cy="31432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3143250"/>
                        </a:xfrm>
                        <a:prstGeom prst="rect">
                          <a:avLst/>
                        </a:prstGeom>
                        <a:solidFill>
                          <a:schemeClr val="accent6"/>
                        </a:solidFill>
                        <a:ln w="9525">
                          <a:solidFill>
                            <a:srgbClr val="000000"/>
                          </a:solidFill>
                          <a:miter lim="800000"/>
                          <a:headEnd/>
                          <a:tailEnd/>
                        </a:ln>
                      </wps:spPr>
                      <wps:txbx>
                        <w:txbxContent>
                          <w:p w14:paraId="30C91D48"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2E75226F" w14:textId="77777777" w:rsidR="00EB5C41" w:rsidRPr="00EB5C41" w:rsidRDefault="00EB5C41" w:rsidP="00EB5C41">
                            <w:r w:rsidRPr="00EB5C41">
                              <w:t>&gt;Understand and articulate the expectations of the curriculum to support teaching and support staff in the delivery.</w:t>
                            </w:r>
                          </w:p>
                          <w:p w14:paraId="5EB6B68B" w14:textId="35B31077" w:rsidR="00EB5C41" w:rsidRPr="00EB5C41" w:rsidRDefault="00EB5C41" w:rsidP="00EB5C41">
                            <w:r w:rsidRPr="00EB5C41">
                              <w:t xml:space="preserve">&gt;Ensure an appropriate progression of knowledge is in place which supports pupils in knowing more and remembering more </w:t>
                            </w:r>
                            <w:r w:rsidR="00E7610A">
                              <w:t>as Scientists</w:t>
                            </w:r>
                            <w:r w:rsidRPr="00EB5C41">
                              <w:t>.</w:t>
                            </w:r>
                          </w:p>
                          <w:p w14:paraId="2285D182" w14:textId="4D695629" w:rsidR="00EB5C41" w:rsidRPr="00EB5C41" w:rsidRDefault="00EB5C41" w:rsidP="00EB5C41">
                            <w:r w:rsidRPr="00EB5C41">
                              <w:t xml:space="preserve">&gt;Ensure an appropriate progression of </w:t>
                            </w:r>
                            <w:r w:rsidR="00E7610A">
                              <w:t>Science</w:t>
                            </w:r>
                            <w:r w:rsidRPr="00EB5C41">
                              <w:t xml:space="preserve"> skills and knowledge is in place over time so that pupils are supported to be the best </w:t>
                            </w:r>
                            <w:r w:rsidR="00E7610A">
                              <w:t>Scientists</w:t>
                            </w:r>
                            <w:r w:rsidRPr="00EB5C41">
                              <w:t xml:space="preserve"> they can be, and challenge teachers to support struggling </w:t>
                            </w:r>
                            <w:r w:rsidR="00E7610A">
                              <w:t>Scientists,</w:t>
                            </w:r>
                            <w:r w:rsidRPr="00EB5C41">
                              <w:t xml:space="preserve"> and extend more competent ones.</w:t>
                            </w:r>
                          </w:p>
                          <w:p w14:paraId="02C327FF" w14:textId="77777777" w:rsidR="00EB5C41" w:rsidRPr="00EB5C41" w:rsidRDefault="00EB5C41" w:rsidP="00EB5C41">
                            <w:r w:rsidRPr="00EB5C41">
                              <w:t>&gt;Ensure an appropriate progression for vocabulary is in place for each phase of learning, which builds on prior learning.</w:t>
                            </w:r>
                          </w:p>
                          <w:p w14:paraId="13E204DB" w14:textId="09A32A2A" w:rsidR="00EB5C41" w:rsidRPr="00EB5C41" w:rsidRDefault="00EB5C41" w:rsidP="00EB5C41">
                            <w:r w:rsidRPr="00EB5C41">
                              <w:t xml:space="preserve">&gt;Identify </w:t>
                            </w:r>
                            <w:r w:rsidR="00E7610A">
                              <w:t xml:space="preserve">Scientists </w:t>
                            </w:r>
                            <w:r w:rsidRPr="00EB5C41">
                              <w:t>who underpin specific areas of the curriculum and raise aspirations for pupils.</w:t>
                            </w:r>
                          </w:p>
                          <w:p w14:paraId="60E10745" w14:textId="72EBBCD8" w:rsidR="00EB5C41" w:rsidRPr="00EB5C41" w:rsidRDefault="00EB5C41" w:rsidP="00EB5C41">
                            <w:r w:rsidRPr="00EB5C41">
                              <w:t xml:space="preserve">&gt;Keep up to date with </w:t>
                            </w:r>
                            <w:r w:rsidR="00E7610A">
                              <w:t>current Science</w:t>
                            </w:r>
                            <w:r w:rsidRPr="00EB5C41">
                              <w:t xml:space="preserve"> research and subject development through an appropriate subject body or professional group.</w:t>
                            </w:r>
                          </w:p>
                          <w:p w14:paraId="33E0DE60" w14:textId="68156877" w:rsidR="00EB5C41" w:rsidRDefault="00EB5C41" w:rsidP="00EB5C41">
                            <w:r w:rsidRPr="00EB5C41">
                              <w:t>&gt;</w:t>
                            </w:r>
                            <w:r>
                              <w:t>M</w:t>
                            </w:r>
                            <w:r w:rsidRPr="00EB5C41">
                              <w:t xml:space="preserve">onitor the quality of education provided </w:t>
                            </w:r>
                            <w:r w:rsidR="008A7365">
                              <w:t>during Science</w:t>
                            </w:r>
                            <w:r w:rsidRPr="00EB5C41">
                              <w:t xml:space="preserve"> lessons to ensure that the quality provided for all pupils is good or better. </w:t>
                            </w:r>
                          </w:p>
                          <w:p w14:paraId="54BFC976" w14:textId="77777777" w:rsidR="00804418" w:rsidRDefault="00804418" w:rsidP="00EB5C41">
                            <w:r>
                              <w:t>&gt;</w:t>
                            </w:r>
                            <w:r w:rsidRPr="00804418">
                              <w:t>Celebrate the successes of pupils through planned displays and collate appropriate evidence over time which evidences that pupils know more and remember more.</w:t>
                            </w:r>
                          </w:p>
                          <w:p w14:paraId="5CA0A3BC" w14:textId="77777777" w:rsidR="00804418" w:rsidRPr="00804418" w:rsidRDefault="00804418" w:rsidP="00804418">
                            <w:r w:rsidRPr="00804418">
                              <w:t>&gt;Provide ongoing CPD support based on the outcomes of subject monitoring to ensure that the impact of the curriculum is wide reaching and positive.</w:t>
                            </w:r>
                          </w:p>
                          <w:p w14:paraId="19B64468" w14:textId="77777777" w:rsidR="00804418" w:rsidRPr="00EB5C41" w:rsidRDefault="00804418" w:rsidP="00EB5C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00736" id="_x0000_s1031" type="#_x0000_t202" style="position:absolute;margin-left:0;margin-top:27.4pt;width:797.25pt;height:247.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" fillcolor="#70ad47 [3209]">
                <v:textbox>
                  <w:txbxContent>
                    <w:p w14:paraId="30C91D48"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2E75226F" w14:textId="77777777" w:rsidR="00EB5C41" w:rsidRPr="00EB5C41" w:rsidRDefault="00EB5C41" w:rsidP="00EB5C41">
                      <w:r w:rsidRPr="00EB5C41">
                        <w:t>&gt;Understand and articulate the expectations of the curriculum to support teaching and support staff in the delivery.</w:t>
                      </w:r>
                    </w:p>
                    <w:p w14:paraId="5EB6B68B" w14:textId="35B31077" w:rsidR="00EB5C41" w:rsidRPr="00EB5C41" w:rsidRDefault="00EB5C41" w:rsidP="00EB5C41">
                      <w:r w:rsidRPr="00EB5C41">
                        <w:t xml:space="preserve">&gt;Ensure an appropriate progression of knowledge is in place which supports pupils in knowing more and remembering more </w:t>
                      </w:r>
                      <w:r w:rsidR="00E7610A">
                        <w:t>as Scientists</w:t>
                      </w:r>
                      <w:r w:rsidRPr="00EB5C41">
                        <w:t>.</w:t>
                      </w:r>
                    </w:p>
                    <w:p w14:paraId="2285D182" w14:textId="4D695629" w:rsidR="00EB5C41" w:rsidRPr="00EB5C41" w:rsidRDefault="00EB5C41" w:rsidP="00EB5C41">
                      <w:r w:rsidRPr="00EB5C41">
                        <w:t xml:space="preserve">&gt;Ensure an appropriate progression of </w:t>
                      </w:r>
                      <w:r w:rsidR="00E7610A">
                        <w:t>Science</w:t>
                      </w:r>
                      <w:r w:rsidRPr="00EB5C41">
                        <w:t xml:space="preserve"> skills and knowledge is in place over time so that pupils are supported to be the best </w:t>
                      </w:r>
                      <w:r w:rsidR="00E7610A">
                        <w:t>Scientists</w:t>
                      </w:r>
                      <w:r w:rsidRPr="00EB5C41">
                        <w:t xml:space="preserve"> they can be, and challenge teachers to support struggling </w:t>
                      </w:r>
                      <w:r w:rsidR="00E7610A">
                        <w:t>Scientists,</w:t>
                      </w:r>
                      <w:r w:rsidRPr="00EB5C41">
                        <w:t xml:space="preserve"> and extend more competent ones.</w:t>
                      </w:r>
                    </w:p>
                    <w:p w14:paraId="02C327FF" w14:textId="77777777" w:rsidR="00EB5C41" w:rsidRPr="00EB5C41" w:rsidRDefault="00EB5C41" w:rsidP="00EB5C41">
                      <w:r w:rsidRPr="00EB5C41">
                        <w:t>&gt;Ensure an appropriate progression for vocabulary is in place for each phase of learning, which builds on prior learning.</w:t>
                      </w:r>
                    </w:p>
                    <w:p w14:paraId="13E204DB" w14:textId="09A32A2A" w:rsidR="00EB5C41" w:rsidRPr="00EB5C41" w:rsidRDefault="00EB5C41" w:rsidP="00EB5C41">
                      <w:r w:rsidRPr="00EB5C41">
                        <w:t xml:space="preserve">&gt;Identify </w:t>
                      </w:r>
                      <w:r w:rsidR="00E7610A">
                        <w:t xml:space="preserve">Scientists </w:t>
                      </w:r>
                      <w:r w:rsidRPr="00EB5C41">
                        <w:t>who underpin specific areas of the curriculum and raise aspirations for pupils.</w:t>
                      </w:r>
                    </w:p>
                    <w:p w14:paraId="60E10745" w14:textId="72EBBCD8" w:rsidR="00EB5C41" w:rsidRPr="00EB5C41" w:rsidRDefault="00EB5C41" w:rsidP="00EB5C41">
                      <w:r w:rsidRPr="00EB5C41">
                        <w:t xml:space="preserve">&gt;Keep up to date with </w:t>
                      </w:r>
                      <w:r w:rsidR="00E7610A">
                        <w:t>current Science</w:t>
                      </w:r>
                      <w:r w:rsidRPr="00EB5C41">
                        <w:t xml:space="preserve"> research and subject development through an appropriate subject body or professional group.</w:t>
                      </w:r>
                    </w:p>
                    <w:p w14:paraId="33E0DE60" w14:textId="68156877" w:rsidR="00EB5C41" w:rsidRDefault="00EB5C41" w:rsidP="00EB5C41">
                      <w:r w:rsidRPr="00EB5C41">
                        <w:t>&gt;</w:t>
                      </w:r>
                      <w:r>
                        <w:t>M</w:t>
                      </w:r>
                      <w:r w:rsidRPr="00EB5C41">
                        <w:t xml:space="preserve">onitor the quality of education provided </w:t>
                      </w:r>
                      <w:r w:rsidR="008A7365">
                        <w:t>during Science</w:t>
                      </w:r>
                      <w:r w:rsidRPr="00EB5C41">
                        <w:t xml:space="preserve"> lessons to ensure that the quality provided for all pupils is good or better. </w:t>
                      </w:r>
                    </w:p>
                    <w:p w14:paraId="54BFC976" w14:textId="77777777" w:rsidR="00804418" w:rsidRDefault="00804418" w:rsidP="00EB5C41">
                      <w:r>
                        <w:t>&gt;</w:t>
                      </w:r>
                      <w:r w:rsidRPr="00804418">
                        <w:t>Celebrate the successes of pupils through planned displays and collate appropriate evidence over time which evidences that pupils know more and remember more.</w:t>
                      </w:r>
                    </w:p>
                    <w:p w14:paraId="5CA0A3BC" w14:textId="77777777" w:rsidR="00804418" w:rsidRPr="00804418" w:rsidRDefault="00804418" w:rsidP="00804418">
                      <w:r w:rsidRPr="00804418">
                        <w:t>&gt;Provide ongoing CPD support based on the outcomes of subject monitoring to ensure that the impact of the curriculum is wide reaching and positive.</w:t>
                      </w:r>
                    </w:p>
                    <w:p w14:paraId="19B64468" w14:textId="77777777" w:rsidR="00804418" w:rsidRPr="00EB5C41" w:rsidRDefault="00804418" w:rsidP="00EB5C41"/>
                  </w:txbxContent>
                </v:textbox>
                <w10:wrap type="square" anchorx="margin"/>
              </v:shape>
            </w:pict>
          </mc:Fallback>
        </mc:AlternateContent>
      </w: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A1476" w14:textId="77777777" w:rsidR="003B0190" w:rsidRDefault="003B0190" w:rsidP="008F16CB">
      <w:pPr>
        <w:spacing w:after="0" w:line="240" w:lineRule="auto"/>
      </w:pPr>
      <w:r>
        <w:separator/>
      </w:r>
    </w:p>
  </w:endnote>
  <w:endnote w:type="continuationSeparator" w:id="0">
    <w:p w14:paraId="2AE888A9" w14:textId="77777777" w:rsidR="003B0190" w:rsidRDefault="003B0190"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8BB12" w14:textId="77777777" w:rsidR="003B0190" w:rsidRDefault="003B0190" w:rsidP="008F16CB">
      <w:pPr>
        <w:spacing w:after="0" w:line="240" w:lineRule="auto"/>
      </w:pPr>
      <w:r>
        <w:separator/>
      </w:r>
    </w:p>
  </w:footnote>
  <w:footnote w:type="continuationSeparator" w:id="0">
    <w:p w14:paraId="28A2EEF5" w14:textId="77777777" w:rsidR="003B0190" w:rsidRDefault="003B0190"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12644" w14:textId="77777777" w:rsidR="008F16CB" w:rsidRDefault="008F16CB" w:rsidP="008F16CB">
    <w:pPr>
      <w:pStyle w:val="Header"/>
      <w:jc w:val="center"/>
    </w:pPr>
  </w:p>
  <w:p w14:paraId="2855F278"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BBE"/>
    <w:multiLevelType w:val="hybridMultilevel"/>
    <w:tmpl w:val="2EEC7DC8"/>
    <w:lvl w:ilvl="0" w:tplc="0712907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37C7B"/>
    <w:multiLevelType w:val="hybridMultilevel"/>
    <w:tmpl w:val="431E46FC"/>
    <w:lvl w:ilvl="0" w:tplc="8724128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5B119E"/>
    <w:multiLevelType w:val="hybridMultilevel"/>
    <w:tmpl w:val="1D6AF438"/>
    <w:lvl w:ilvl="0" w:tplc="B07C377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F62EFF"/>
    <w:multiLevelType w:val="hybridMultilevel"/>
    <w:tmpl w:val="3E70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5"/>
  </w:num>
  <w:num w:numId="4">
    <w:abstractNumId w:val="11"/>
  </w:num>
  <w:num w:numId="5">
    <w:abstractNumId w:val="7"/>
  </w:num>
  <w:num w:numId="6">
    <w:abstractNumId w:val="20"/>
  </w:num>
  <w:num w:numId="7">
    <w:abstractNumId w:val="2"/>
  </w:num>
  <w:num w:numId="8">
    <w:abstractNumId w:val="13"/>
  </w:num>
  <w:num w:numId="9">
    <w:abstractNumId w:val="4"/>
  </w:num>
  <w:num w:numId="10">
    <w:abstractNumId w:val="8"/>
  </w:num>
  <w:num w:numId="11">
    <w:abstractNumId w:val="16"/>
  </w:num>
  <w:num w:numId="12">
    <w:abstractNumId w:val="9"/>
  </w:num>
  <w:num w:numId="13">
    <w:abstractNumId w:val="3"/>
  </w:num>
  <w:num w:numId="14">
    <w:abstractNumId w:val="1"/>
  </w:num>
  <w:num w:numId="15">
    <w:abstractNumId w:val="18"/>
  </w:num>
  <w:num w:numId="16">
    <w:abstractNumId w:val="12"/>
  </w:num>
  <w:num w:numId="17">
    <w:abstractNumId w:val="21"/>
  </w:num>
  <w:num w:numId="18">
    <w:abstractNumId w:val="5"/>
  </w:num>
  <w:num w:numId="19">
    <w:abstractNumId w:val="6"/>
  </w:num>
  <w:num w:numId="20">
    <w:abstractNumId w:val="22"/>
  </w:num>
  <w:num w:numId="21">
    <w:abstractNumId w:val="17"/>
  </w:num>
  <w:num w:numId="22">
    <w:abstractNumId w:val="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grammar="clean"/>
  <w:defaultTabStop w:val="720"/>
  <w:characterSpacingControl w:val="doNotCompress"/>
  <w:hdrShapeDefaults>
    <o:shapedefaults v:ext="edit" spidmax="1228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A29C4"/>
    <w:rsid w:val="000D25CD"/>
    <w:rsid w:val="001D7512"/>
    <w:rsid w:val="00272A8D"/>
    <w:rsid w:val="0030066D"/>
    <w:rsid w:val="00331EF7"/>
    <w:rsid w:val="00371DDC"/>
    <w:rsid w:val="003B0190"/>
    <w:rsid w:val="00436AEE"/>
    <w:rsid w:val="004E4A8A"/>
    <w:rsid w:val="0052020F"/>
    <w:rsid w:val="00592573"/>
    <w:rsid w:val="005C5463"/>
    <w:rsid w:val="006137BF"/>
    <w:rsid w:val="006209B0"/>
    <w:rsid w:val="00671DF7"/>
    <w:rsid w:val="00673479"/>
    <w:rsid w:val="00691919"/>
    <w:rsid w:val="00701098"/>
    <w:rsid w:val="00714F61"/>
    <w:rsid w:val="00804418"/>
    <w:rsid w:val="00823DEC"/>
    <w:rsid w:val="00876E20"/>
    <w:rsid w:val="008A7365"/>
    <w:rsid w:val="008C58A9"/>
    <w:rsid w:val="008E6FF7"/>
    <w:rsid w:val="008F16CB"/>
    <w:rsid w:val="00900DD1"/>
    <w:rsid w:val="009062F5"/>
    <w:rsid w:val="009D6835"/>
    <w:rsid w:val="00A01452"/>
    <w:rsid w:val="00A24F19"/>
    <w:rsid w:val="00A55BD5"/>
    <w:rsid w:val="00A83165"/>
    <w:rsid w:val="00B72E13"/>
    <w:rsid w:val="00C03B8C"/>
    <w:rsid w:val="00C224E0"/>
    <w:rsid w:val="00CF127E"/>
    <w:rsid w:val="00D731A9"/>
    <w:rsid w:val="00D85484"/>
    <w:rsid w:val="00D975FD"/>
    <w:rsid w:val="00DA098D"/>
    <w:rsid w:val="00E26675"/>
    <w:rsid w:val="00E42372"/>
    <w:rsid w:val="00E61A9C"/>
    <w:rsid w:val="00E7610A"/>
    <w:rsid w:val="00EB5C41"/>
    <w:rsid w:val="00F4151E"/>
    <w:rsid w:val="00FA5329"/>
    <w:rsid w:val="00FC2448"/>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1305]"/>
    </o:shapedefaults>
    <o:shapelayout v:ext="edit">
      <o:idmap v:ext="edit" data="1"/>
    </o:shapelayout>
  </w:shapeDefaults>
  <w:decimalSymbol w:val="."/>
  <w:listSeparator w:val=","/>
  <w14:docId w14:val="7186F390"/>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26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38</Words>
  <Characters>219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11</cp:revision>
  <cp:lastPrinted>2021-09-09T11:59:00Z</cp:lastPrinted>
  <dcterms:created xsi:type="dcterms:W3CDTF">2025-04-30T13:21:00Z</dcterms:created>
  <dcterms:modified xsi:type="dcterms:W3CDTF">2025-05-07T12:54:00Z</dcterms:modified>
</cp:coreProperties>
</file>