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3E9A7" w14:textId="77777777" w:rsidR="006F42E0" w:rsidRDefault="006F42E0" w:rsidP="00174967">
      <w:pPr>
        <w:jc w:val="center"/>
        <w:rPr>
          <w:rFonts w:ascii="Arial" w:hAnsi="Arial" w:cs="Arial"/>
          <w:b/>
          <w:sz w:val="36"/>
          <w:szCs w:val="36"/>
        </w:rPr>
      </w:pPr>
    </w:p>
    <w:p w14:paraId="6AE6C5F2" w14:textId="2E1DEE85" w:rsidR="0081454B" w:rsidRDefault="0081454B" w:rsidP="00174967">
      <w:pPr>
        <w:jc w:val="center"/>
        <w:rPr>
          <w:rFonts w:ascii="Arial" w:hAnsi="Arial" w:cs="Arial"/>
          <w:b/>
          <w:sz w:val="36"/>
          <w:szCs w:val="36"/>
        </w:rPr>
      </w:pPr>
      <w:r w:rsidRPr="0041428F">
        <w:rPr>
          <w:noProof/>
        </w:rPr>
        <mc:AlternateContent>
          <mc:Choice Requires="wpg">
            <w:drawing>
              <wp:anchor distT="0" distB="0" distL="114300" distR="114300" simplePos="0" relativeHeight="251658240" behindDoc="1" locked="1" layoutInCell="1" allowOverlap="1" wp14:anchorId="4D5429C6" wp14:editId="730C1F7D">
                <wp:simplePos x="0" y="0"/>
                <wp:positionH relativeFrom="column">
                  <wp:posOffset>-472440</wp:posOffset>
                </wp:positionH>
                <wp:positionV relativeFrom="paragraph">
                  <wp:posOffset>-861695</wp:posOffset>
                </wp:positionV>
                <wp:extent cx="8247380" cy="2779395"/>
                <wp:effectExtent l="0" t="0" r="1270" b="190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380" cy="2779395"/>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D4B3" id="Graphic 17" o:spid="_x0000_s1026" alt="&quot;&quot;" style="position:absolute;margin-left:-37.2pt;margin-top:-67.85pt;width:649.4pt;height:218.85pt;z-index:-251658240;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bed9cc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535b58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535b58 [3204]" stroked="f">
                  <v:fill color2="#959e9b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bed9cc [3205]" stroked="f">
                  <v:fill color2="#7db399 [2405]" angle="90" focus="100%" type="gradient"/>
                  <v:stroke joinstyle="miter"/>
                  <v:path arrowok="t" o:connecttype="custom" o:connectlocs="7144,481489;1305401,812959;2815114,428149;2815114,7144;7144,481489" o:connectangles="0,0,0,0,0"/>
                </v:shape>
                <w10:anchorlock/>
              </v:group>
            </w:pict>
          </mc:Fallback>
        </mc:AlternateContent>
      </w:r>
    </w:p>
    <w:p w14:paraId="11AE7FE5" w14:textId="77777777" w:rsidR="0081454B" w:rsidRDefault="0081454B" w:rsidP="00174967">
      <w:pPr>
        <w:jc w:val="center"/>
        <w:rPr>
          <w:rFonts w:ascii="Arial" w:hAnsi="Arial" w:cs="Arial"/>
          <w:b/>
          <w:sz w:val="36"/>
          <w:szCs w:val="36"/>
        </w:rPr>
      </w:pPr>
    </w:p>
    <w:p w14:paraId="6ADFD094" w14:textId="77777777" w:rsidR="0081454B" w:rsidRDefault="0081454B" w:rsidP="00174967">
      <w:pPr>
        <w:jc w:val="center"/>
        <w:rPr>
          <w:rFonts w:ascii="Arial" w:hAnsi="Arial" w:cs="Arial"/>
          <w:b/>
          <w:sz w:val="36"/>
          <w:szCs w:val="36"/>
        </w:rPr>
      </w:pPr>
    </w:p>
    <w:p w14:paraId="02A48ADE" w14:textId="77777777" w:rsidR="0081454B" w:rsidRDefault="0081454B" w:rsidP="00174967">
      <w:pPr>
        <w:jc w:val="center"/>
        <w:rPr>
          <w:rFonts w:ascii="Arial" w:hAnsi="Arial" w:cs="Arial"/>
          <w:b/>
          <w:sz w:val="36"/>
          <w:szCs w:val="36"/>
        </w:rPr>
      </w:pPr>
    </w:p>
    <w:p w14:paraId="4F39FFB9" w14:textId="77777777" w:rsidR="0081454B" w:rsidRDefault="0081454B" w:rsidP="00174967">
      <w:pPr>
        <w:jc w:val="center"/>
        <w:rPr>
          <w:rFonts w:ascii="Arial" w:hAnsi="Arial" w:cs="Arial"/>
          <w:b/>
          <w:sz w:val="36"/>
          <w:szCs w:val="36"/>
        </w:rPr>
      </w:pPr>
    </w:p>
    <w:p w14:paraId="46BD6CC5" w14:textId="77777777" w:rsidR="0081454B" w:rsidRDefault="0081454B" w:rsidP="00174967">
      <w:pPr>
        <w:jc w:val="center"/>
        <w:rPr>
          <w:rFonts w:ascii="Arial" w:hAnsi="Arial" w:cs="Arial"/>
          <w:b/>
          <w:sz w:val="36"/>
          <w:szCs w:val="36"/>
        </w:rPr>
      </w:pPr>
    </w:p>
    <w:p w14:paraId="0D8E3C23" w14:textId="77777777" w:rsidR="00AA4C0D" w:rsidRDefault="00AA4C0D" w:rsidP="00174967">
      <w:pPr>
        <w:jc w:val="center"/>
        <w:rPr>
          <w:rFonts w:ascii="Arial" w:hAnsi="Arial" w:cs="Arial"/>
          <w:b/>
          <w:sz w:val="36"/>
          <w:szCs w:val="36"/>
        </w:rPr>
      </w:pPr>
    </w:p>
    <w:p w14:paraId="03B5240A" w14:textId="77777777" w:rsidR="00AA4C0D" w:rsidRDefault="00AA4C0D" w:rsidP="00174967">
      <w:pPr>
        <w:jc w:val="center"/>
        <w:rPr>
          <w:rFonts w:ascii="Arial" w:hAnsi="Arial" w:cs="Arial"/>
          <w:b/>
          <w:sz w:val="36"/>
          <w:szCs w:val="36"/>
        </w:rPr>
      </w:pPr>
    </w:p>
    <w:p w14:paraId="22368F7F" w14:textId="3D7A7859" w:rsidR="00AA4C0D" w:rsidRPr="00822276" w:rsidRDefault="00AA4C0D" w:rsidP="00AA4C0D">
      <w:pPr>
        <w:tabs>
          <w:tab w:val="left" w:pos="1740"/>
        </w:tabs>
        <w:jc w:val="center"/>
        <w:rPr>
          <w:rFonts w:ascii="Arial" w:hAnsi="Arial" w:cs="Arial"/>
          <w:color w:val="595959"/>
          <w:sz w:val="96"/>
          <w:szCs w:val="96"/>
        </w:rPr>
      </w:pPr>
      <w:r w:rsidRPr="00822276">
        <w:rPr>
          <w:rFonts w:ascii="Arial" w:hAnsi="Arial" w:cs="Arial"/>
          <w:color w:val="595959"/>
          <w:sz w:val="96"/>
          <w:szCs w:val="96"/>
        </w:rPr>
        <w:t>Relationships and Behaviour Policy</w:t>
      </w:r>
    </w:p>
    <w:p w14:paraId="222BCDDC" w14:textId="77777777" w:rsidR="00AA4C0D" w:rsidRPr="00822276" w:rsidRDefault="00AA4C0D" w:rsidP="00AA4C0D">
      <w:pPr>
        <w:tabs>
          <w:tab w:val="left" w:pos="1740"/>
        </w:tabs>
        <w:rPr>
          <w:rFonts w:ascii="Arial" w:hAnsi="Arial" w:cs="Arial"/>
          <w:color w:val="595959"/>
          <w:szCs w:val="24"/>
        </w:rPr>
      </w:pPr>
    </w:p>
    <w:tbl>
      <w:tblPr>
        <w:tblStyle w:val="TableGrid"/>
        <w:tblW w:w="0" w:type="auto"/>
        <w:jc w:val="center"/>
        <w:tblLook w:val="04A0" w:firstRow="1" w:lastRow="0" w:firstColumn="1" w:lastColumn="0" w:noHBand="0" w:noVBand="1"/>
      </w:tblPr>
      <w:tblGrid>
        <w:gridCol w:w="3169"/>
        <w:gridCol w:w="2721"/>
      </w:tblGrid>
      <w:tr w:rsidR="00822276" w:rsidRPr="00822276" w14:paraId="4827F138" w14:textId="77777777">
        <w:trPr>
          <w:trHeight w:val="23"/>
          <w:jc w:val="center"/>
        </w:trPr>
        <w:tc>
          <w:tcPr>
            <w:tcW w:w="3169" w:type="dxa"/>
            <w:vAlign w:val="center"/>
          </w:tcPr>
          <w:p w14:paraId="058538C8" w14:textId="77777777" w:rsidR="00AA4C0D" w:rsidRPr="00822276" w:rsidRDefault="00AA4C0D" w:rsidP="00B80A10">
            <w:pPr>
              <w:tabs>
                <w:tab w:val="left" w:pos="1740"/>
              </w:tabs>
              <w:spacing w:after="40"/>
              <w:rPr>
                <w:rFonts w:ascii="Arial" w:hAnsi="Arial" w:cs="Arial"/>
                <w:color w:val="595959"/>
                <w:szCs w:val="24"/>
              </w:rPr>
            </w:pPr>
            <w:r w:rsidRPr="00822276">
              <w:rPr>
                <w:rFonts w:ascii="Arial" w:hAnsi="Arial" w:cs="Arial"/>
                <w:color w:val="595959"/>
                <w:szCs w:val="24"/>
              </w:rPr>
              <w:t>Updated for:</w:t>
            </w:r>
          </w:p>
        </w:tc>
        <w:tc>
          <w:tcPr>
            <w:tcW w:w="2721" w:type="dxa"/>
            <w:vAlign w:val="center"/>
          </w:tcPr>
          <w:p w14:paraId="62E00B8C" w14:textId="3D6D38BC" w:rsidR="00AA4C0D" w:rsidRPr="00822276" w:rsidRDefault="00AA4C0D" w:rsidP="00B80A10">
            <w:pPr>
              <w:tabs>
                <w:tab w:val="left" w:pos="1740"/>
              </w:tabs>
              <w:spacing w:after="40"/>
              <w:jc w:val="center"/>
              <w:rPr>
                <w:rFonts w:ascii="Arial" w:hAnsi="Arial" w:cs="Arial"/>
                <w:color w:val="595959"/>
                <w:szCs w:val="24"/>
              </w:rPr>
            </w:pPr>
            <w:r w:rsidRPr="00822276">
              <w:rPr>
                <w:rFonts w:ascii="Arial" w:hAnsi="Arial" w:cs="Arial"/>
                <w:color w:val="595959"/>
                <w:szCs w:val="24"/>
              </w:rPr>
              <w:t>September 202</w:t>
            </w:r>
            <w:r w:rsidR="006F0970">
              <w:rPr>
                <w:rFonts w:ascii="Arial" w:hAnsi="Arial" w:cs="Arial"/>
                <w:color w:val="595959"/>
                <w:szCs w:val="24"/>
              </w:rPr>
              <w:t>6</w:t>
            </w:r>
          </w:p>
        </w:tc>
      </w:tr>
      <w:tr w:rsidR="00822276" w:rsidRPr="00822276" w14:paraId="5054A5FC" w14:textId="77777777">
        <w:trPr>
          <w:trHeight w:val="23"/>
          <w:jc w:val="center"/>
        </w:trPr>
        <w:tc>
          <w:tcPr>
            <w:tcW w:w="3169" w:type="dxa"/>
            <w:vAlign w:val="center"/>
          </w:tcPr>
          <w:p w14:paraId="3F5DD8BF" w14:textId="77777777" w:rsidR="00AA4C0D" w:rsidRPr="00822276" w:rsidRDefault="00AA4C0D" w:rsidP="00B80A10">
            <w:pPr>
              <w:tabs>
                <w:tab w:val="left" w:pos="1740"/>
              </w:tabs>
              <w:spacing w:after="40"/>
              <w:rPr>
                <w:rFonts w:ascii="Arial" w:hAnsi="Arial" w:cs="Arial"/>
                <w:color w:val="595959"/>
                <w:szCs w:val="24"/>
              </w:rPr>
            </w:pPr>
            <w:r w:rsidRPr="00822276">
              <w:rPr>
                <w:rFonts w:ascii="Arial" w:hAnsi="Arial" w:cs="Arial"/>
                <w:color w:val="595959"/>
                <w:szCs w:val="24"/>
              </w:rPr>
              <w:t>Next review:</w:t>
            </w:r>
          </w:p>
        </w:tc>
        <w:tc>
          <w:tcPr>
            <w:tcW w:w="2721" w:type="dxa"/>
            <w:vAlign w:val="center"/>
          </w:tcPr>
          <w:p w14:paraId="0E50E457" w14:textId="36CDA12E" w:rsidR="00AA4C0D" w:rsidRPr="00822276" w:rsidRDefault="00AA4C0D" w:rsidP="00B80A10">
            <w:pPr>
              <w:tabs>
                <w:tab w:val="left" w:pos="1740"/>
              </w:tabs>
              <w:spacing w:after="40"/>
              <w:jc w:val="center"/>
              <w:rPr>
                <w:rFonts w:ascii="Arial" w:hAnsi="Arial" w:cs="Arial"/>
                <w:color w:val="595959"/>
                <w:szCs w:val="24"/>
              </w:rPr>
            </w:pPr>
            <w:r w:rsidRPr="00822276">
              <w:rPr>
                <w:rFonts w:ascii="Arial" w:hAnsi="Arial" w:cs="Arial"/>
                <w:color w:val="595959"/>
                <w:szCs w:val="24"/>
              </w:rPr>
              <w:t>September 202</w:t>
            </w:r>
            <w:r w:rsidR="006F0970">
              <w:rPr>
                <w:rFonts w:ascii="Arial" w:hAnsi="Arial" w:cs="Arial"/>
                <w:color w:val="595959"/>
                <w:szCs w:val="24"/>
              </w:rPr>
              <w:t>7</w:t>
            </w:r>
          </w:p>
        </w:tc>
      </w:tr>
    </w:tbl>
    <w:p w14:paraId="5A70A038" w14:textId="77777777" w:rsidR="00AA4C0D" w:rsidRPr="00822276" w:rsidRDefault="00AA4C0D" w:rsidP="00AA4C0D">
      <w:pPr>
        <w:tabs>
          <w:tab w:val="left" w:pos="1740"/>
        </w:tabs>
        <w:rPr>
          <w:rFonts w:ascii="Arial" w:hAnsi="Arial" w:cs="Arial"/>
          <w:color w:val="595959"/>
          <w:szCs w:val="24"/>
        </w:rPr>
      </w:pPr>
    </w:p>
    <w:p w14:paraId="2DBF5EDC" w14:textId="77777777" w:rsidR="00AA4C0D" w:rsidRPr="00822276" w:rsidRDefault="00AA4C0D" w:rsidP="00AA4C0D">
      <w:pPr>
        <w:tabs>
          <w:tab w:val="left" w:pos="1740"/>
        </w:tabs>
        <w:jc w:val="center"/>
        <w:rPr>
          <w:rFonts w:ascii="Arial" w:hAnsi="Arial" w:cs="Arial"/>
          <w:color w:val="595959"/>
          <w:sz w:val="40"/>
          <w:szCs w:val="40"/>
        </w:rPr>
      </w:pPr>
      <w:r w:rsidRPr="00822276">
        <w:rPr>
          <w:rFonts w:ascii="Arial" w:hAnsi="Arial" w:cs="Arial"/>
          <w:color w:val="595959"/>
          <w:sz w:val="40"/>
          <w:szCs w:val="40"/>
        </w:rPr>
        <w:t>James Montgomery Academy Trust</w:t>
      </w:r>
    </w:p>
    <w:p w14:paraId="21A6E196" w14:textId="77777777" w:rsidR="00AA4C0D" w:rsidRDefault="00AA4C0D" w:rsidP="00AA4C0D">
      <w:pPr>
        <w:tabs>
          <w:tab w:val="left" w:pos="1740"/>
        </w:tabs>
        <w:jc w:val="center"/>
        <w:rPr>
          <w:rFonts w:ascii="Arial" w:hAnsi="Arial" w:cs="Arial"/>
          <w:szCs w:val="24"/>
        </w:rPr>
      </w:pPr>
      <w:r>
        <w:rPr>
          <w:noProof/>
        </w:rPr>
        <w:drawing>
          <wp:inline distT="0" distB="0" distL="0" distR="0" wp14:anchorId="797CAE63" wp14:editId="3F3B04AD">
            <wp:extent cx="1089788" cy="11277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8295" cy="1136563"/>
                    </a:xfrm>
                    <a:prstGeom prst="rect">
                      <a:avLst/>
                    </a:prstGeom>
                    <a:noFill/>
                    <a:ln>
                      <a:noFill/>
                    </a:ln>
                  </pic:spPr>
                </pic:pic>
              </a:graphicData>
            </a:graphic>
          </wp:inline>
        </w:drawing>
      </w:r>
    </w:p>
    <w:p w14:paraId="1A28EBCB" w14:textId="77777777" w:rsidR="00AA4C0D" w:rsidRDefault="00AA4C0D" w:rsidP="00AA4C0D">
      <w:pPr>
        <w:tabs>
          <w:tab w:val="left" w:pos="1740"/>
        </w:tabs>
        <w:rPr>
          <w:rFonts w:ascii="Arial" w:hAnsi="Arial" w:cs="Arial"/>
          <w:szCs w:val="24"/>
        </w:rPr>
      </w:pPr>
    </w:p>
    <w:p w14:paraId="2EEA9C58" w14:textId="77777777" w:rsidR="00AA4C0D" w:rsidRDefault="00AA4C0D" w:rsidP="00AA4C0D">
      <w:pPr>
        <w:tabs>
          <w:tab w:val="left" w:pos="1740"/>
        </w:tabs>
        <w:rPr>
          <w:rFonts w:ascii="Arial" w:hAnsi="Arial" w:cs="Arial"/>
          <w:szCs w:val="24"/>
        </w:rPr>
      </w:pPr>
      <w:r w:rsidRPr="003C6D63">
        <w:rPr>
          <w:noProof/>
        </w:rPr>
        <mc:AlternateContent>
          <mc:Choice Requires="wpg">
            <w:drawing>
              <wp:anchor distT="0" distB="0" distL="114300" distR="114300" simplePos="0" relativeHeight="251658241" behindDoc="1" locked="1" layoutInCell="1" allowOverlap="1" wp14:anchorId="562F2C4D" wp14:editId="6AC35C70">
                <wp:simplePos x="0" y="0"/>
                <wp:positionH relativeFrom="page">
                  <wp:posOffset>0</wp:posOffset>
                </wp:positionH>
                <wp:positionV relativeFrom="page">
                  <wp:posOffset>8507095</wp:posOffset>
                </wp:positionV>
                <wp:extent cx="7765200" cy="1447200"/>
                <wp:effectExtent l="0" t="0" r="7620" b="635"/>
                <wp:wrapNone/>
                <wp:docPr id="11"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765200" cy="1447200"/>
                          <a:chOff x="0" y="0"/>
                          <a:chExt cx="7772401" cy="2457283"/>
                        </a:xfrm>
                      </wpg:grpSpPr>
                      <wps:wsp>
                        <wps:cNvPr id="12" name="Freeform: Shape 12"/>
                        <wps:cNvSpPr>
                          <a:spLocks/>
                        </wps:cNvSpPr>
                        <wps:spPr bwMode="auto">
                          <a:xfrm>
                            <a:off x="2443354" y="945348"/>
                            <a:ext cx="5329047" cy="1506220"/>
                          </a:xfrm>
                          <a:custGeom>
                            <a:avLst/>
                            <a:gdLst>
                              <a:gd name="connsiteX0" fmla="*/ 4175813 w 5329047"/>
                              <a:gd name="connsiteY0" fmla="*/ 0 h 1506220"/>
                              <a:gd name="connsiteX1" fmla="*/ 5286834 w 5329047"/>
                              <a:gd name="connsiteY1" fmla="*/ 412004 h 1506220"/>
                              <a:gd name="connsiteX2" fmla="*/ 5329047 w 5329047"/>
                              <a:gd name="connsiteY2" fmla="*/ 445910 h 1506220"/>
                              <a:gd name="connsiteX3" fmla="*/ 5329047 w 5329047"/>
                              <a:gd name="connsiteY3" fmla="*/ 487979 h 1506220"/>
                              <a:gd name="connsiteX4" fmla="*/ 5311383 w 5329047"/>
                              <a:gd name="connsiteY4" fmla="*/ 473276 h 1506220"/>
                              <a:gd name="connsiteX5" fmla="*/ 5149293 w 5329047"/>
                              <a:gd name="connsiteY5" fmla="*/ 356835 h 1506220"/>
                              <a:gd name="connsiteX6" fmla="*/ 4175813 w 5329047"/>
                              <a:gd name="connsiteY6" fmla="*/ 33806 h 1506220"/>
                              <a:gd name="connsiteX7" fmla="*/ 3961573 w 5329047"/>
                              <a:gd name="connsiteY7" fmla="*/ 48830 h 1506220"/>
                              <a:gd name="connsiteX8" fmla="*/ 2281475 w 5329047"/>
                              <a:gd name="connsiteY8" fmla="*/ 792550 h 1506220"/>
                              <a:gd name="connsiteX9" fmla="*/ 3759 w 5329047"/>
                              <a:gd name="connsiteY9" fmla="*/ 1506220 h 1506220"/>
                              <a:gd name="connsiteX10" fmla="*/ 0 w 5329047"/>
                              <a:gd name="connsiteY10" fmla="*/ 1472415 h 1506220"/>
                              <a:gd name="connsiteX11" fmla="*/ 2266441 w 5329047"/>
                              <a:gd name="connsiteY11" fmla="*/ 766257 h 1506220"/>
                              <a:gd name="connsiteX12" fmla="*/ 3957814 w 5329047"/>
                              <a:gd name="connsiteY12" fmla="*/ 18781 h 1506220"/>
                              <a:gd name="connsiteX13" fmla="*/ 4175813 w 5329047"/>
                              <a:gd name="connsiteY13" fmla="*/ 0 h 15062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329047" h="1506220">
                                <a:moveTo>
                                  <a:pt x="4175813" y="0"/>
                                </a:moveTo>
                                <a:cubicBezTo>
                                  <a:pt x="4646579" y="0"/>
                                  <a:pt x="5041233" y="226074"/>
                                  <a:pt x="5286834" y="412004"/>
                                </a:cubicBezTo>
                                <a:lnTo>
                                  <a:pt x="5329047" y="445910"/>
                                </a:lnTo>
                                <a:lnTo>
                                  <a:pt x="5329047" y="487979"/>
                                </a:lnTo>
                                <a:lnTo>
                                  <a:pt x="5311383" y="473276"/>
                                </a:lnTo>
                                <a:cubicBezTo>
                                  <a:pt x="5263930" y="435715"/>
                                  <a:pt x="5209431" y="396275"/>
                                  <a:pt x="5149293" y="356835"/>
                                </a:cubicBezTo>
                                <a:cubicBezTo>
                                  <a:pt x="4904983" y="195321"/>
                                  <a:pt x="4566709" y="33806"/>
                                  <a:pt x="4175813" y="33806"/>
                                </a:cubicBezTo>
                                <a:cubicBezTo>
                                  <a:pt x="4104400" y="33806"/>
                                  <a:pt x="4032986" y="37562"/>
                                  <a:pt x="3961573" y="48830"/>
                                </a:cubicBezTo>
                                <a:cubicBezTo>
                                  <a:pt x="3518057" y="116441"/>
                                  <a:pt x="2946749" y="458252"/>
                                  <a:pt x="2281475" y="792550"/>
                                </a:cubicBezTo>
                                <a:cubicBezTo>
                                  <a:pt x="1612443" y="1130604"/>
                                  <a:pt x="849446" y="1461146"/>
                                  <a:pt x="3759" y="1506220"/>
                                </a:cubicBezTo>
                                <a:cubicBezTo>
                                  <a:pt x="3759" y="1506220"/>
                                  <a:pt x="3759" y="1506220"/>
                                  <a:pt x="0" y="1472415"/>
                                </a:cubicBezTo>
                                <a:cubicBezTo>
                                  <a:pt x="838170" y="1431097"/>
                                  <a:pt x="1601167" y="1100555"/>
                                  <a:pt x="2266441" y="766257"/>
                                </a:cubicBezTo>
                                <a:cubicBezTo>
                                  <a:pt x="2931714" y="428202"/>
                                  <a:pt x="3499264" y="86392"/>
                                  <a:pt x="3957814" y="18781"/>
                                </a:cubicBezTo>
                                <a:cubicBezTo>
                                  <a:pt x="4029228" y="7513"/>
                                  <a:pt x="4104400" y="0"/>
                                  <a:pt x="4175813" y="0"/>
                                </a:cubicBezTo>
                                <a:close/>
                              </a:path>
                            </a:pathLst>
                          </a:custGeom>
                          <a:solidFill>
                            <a:schemeClr val="accent5"/>
                          </a:solidFill>
                          <a:ln>
                            <a:noFill/>
                          </a:ln>
                        </wps:spPr>
                        <wps:bodyPr vert="horz" wrap="square" lIns="91440" tIns="45720" rIns="91440" bIns="45720" numCol="1" anchor="t" anchorCtr="0" compatLnSpc="1">
                          <a:prstTxWarp prst="textNoShape">
                            <a:avLst/>
                          </a:prstTxWarp>
                          <a:noAutofit/>
                        </wps:bodyPr>
                      </wps:wsp>
                      <wps:wsp>
                        <wps:cNvPr id="13" name="Freeform: Shape 13"/>
                        <wps:cNvSpPr>
                          <a:spLocks/>
                        </wps:cNvSpPr>
                        <wps:spPr bwMode="auto">
                          <a:xfrm>
                            <a:off x="0" y="0"/>
                            <a:ext cx="7772400" cy="2286468"/>
                          </a:xfrm>
                          <a:custGeom>
                            <a:avLst/>
                            <a:gdLst>
                              <a:gd name="connsiteX0" fmla="*/ 7606803 w 7772400"/>
                              <a:gd name="connsiteY0" fmla="*/ 345 h 2286468"/>
                              <a:gd name="connsiteX1" fmla="*/ 7740617 w 7772400"/>
                              <a:gd name="connsiteY1" fmla="*/ 3831 h 2286468"/>
                              <a:gd name="connsiteX2" fmla="*/ 7772400 w 7772400"/>
                              <a:gd name="connsiteY2" fmla="*/ 7814 h 2286468"/>
                              <a:gd name="connsiteX3" fmla="*/ 7772400 w 7772400"/>
                              <a:gd name="connsiteY3" fmla="*/ 328835 h 2286468"/>
                              <a:gd name="connsiteX4" fmla="*/ 7736080 w 7772400"/>
                              <a:gd name="connsiteY4" fmla="*/ 324273 h 2286468"/>
                              <a:gd name="connsiteX5" fmla="*/ 4756476 w 7772400"/>
                              <a:gd name="connsiteY5" fmla="*/ 1512371 h 2286468"/>
                              <a:gd name="connsiteX6" fmla="*/ 2388643 w 7772400"/>
                              <a:gd name="connsiteY6" fmla="*/ 2286468 h 2286468"/>
                              <a:gd name="connsiteX7" fmla="*/ 23533 w 7772400"/>
                              <a:gd name="connsiteY7" fmla="*/ 789797 h 2286468"/>
                              <a:gd name="connsiteX8" fmla="*/ 0 w 7772400"/>
                              <a:gd name="connsiteY8" fmla="*/ 752586 h 2286468"/>
                              <a:gd name="connsiteX9" fmla="*/ 0 w 7772400"/>
                              <a:gd name="connsiteY9" fmla="*/ 511742 h 2286468"/>
                              <a:gd name="connsiteX10" fmla="*/ 68888 w 7772400"/>
                              <a:gd name="connsiteY10" fmla="*/ 620438 h 2286468"/>
                              <a:gd name="connsiteX11" fmla="*/ 2956171 w 7772400"/>
                              <a:gd name="connsiteY11" fmla="*/ 1876873 h 2286468"/>
                              <a:gd name="connsiteX12" fmla="*/ 6808599 w 7772400"/>
                              <a:gd name="connsiteY12" fmla="*/ 185884 h 2286468"/>
                              <a:gd name="connsiteX13" fmla="*/ 7606803 w 7772400"/>
                              <a:gd name="connsiteY13" fmla="*/ 345 h 22864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772400" h="2286468">
                                <a:moveTo>
                                  <a:pt x="7606803" y="345"/>
                                </a:moveTo>
                                <a:cubicBezTo>
                                  <a:pt x="7655780" y="-712"/>
                                  <a:pt x="7700383" y="727"/>
                                  <a:pt x="7740617" y="3831"/>
                                </a:cubicBezTo>
                                <a:lnTo>
                                  <a:pt x="7772400" y="7814"/>
                                </a:lnTo>
                                <a:lnTo>
                                  <a:pt x="7772400" y="328835"/>
                                </a:lnTo>
                                <a:lnTo>
                                  <a:pt x="7736080" y="324273"/>
                                </a:lnTo>
                                <a:cubicBezTo>
                                  <a:pt x="6862942" y="253839"/>
                                  <a:pt x="5355952" y="1219501"/>
                                  <a:pt x="4756476" y="1512371"/>
                                </a:cubicBezTo>
                                <a:cubicBezTo>
                                  <a:pt x="4083711" y="1843053"/>
                                  <a:pt x="3106510" y="2286468"/>
                                  <a:pt x="2388643" y="2286468"/>
                                </a:cubicBezTo>
                                <a:cubicBezTo>
                                  <a:pt x="1112644" y="2250300"/>
                                  <a:pt x="320078" y="1244573"/>
                                  <a:pt x="23533" y="789797"/>
                                </a:cubicBezTo>
                                <a:lnTo>
                                  <a:pt x="0" y="752586"/>
                                </a:lnTo>
                                <a:lnTo>
                                  <a:pt x="0" y="511742"/>
                                </a:lnTo>
                                <a:lnTo>
                                  <a:pt x="68888" y="620438"/>
                                </a:lnTo>
                                <a:cubicBezTo>
                                  <a:pt x="788521" y="1705572"/>
                                  <a:pt x="1655978" y="2250300"/>
                                  <a:pt x="2956171" y="1876873"/>
                                </a:cubicBezTo>
                                <a:cubicBezTo>
                                  <a:pt x="4361838" y="1474794"/>
                                  <a:pt x="6000528" y="520324"/>
                                  <a:pt x="6808599" y="185884"/>
                                </a:cubicBezTo>
                                <a:cubicBezTo>
                                  <a:pt x="7144981" y="48726"/>
                                  <a:pt x="7410893" y="4573"/>
                                  <a:pt x="7606803" y="345"/>
                                </a:cubicBezTo>
                                <a:close/>
                              </a:path>
                            </a:pathLst>
                          </a:custGeom>
                          <a:solidFill>
                            <a:schemeClr val="accent1"/>
                          </a:solidFill>
                          <a:ln>
                            <a:noFill/>
                          </a:ln>
                        </wps:spPr>
                        <wps:bodyPr vert="horz" wrap="square" lIns="91440" tIns="45720" rIns="91440" bIns="45720" numCol="1" anchor="t" anchorCtr="0" compatLnSpc="1">
                          <a:prstTxWarp prst="textNoShape">
                            <a:avLst/>
                          </a:prstTxWarp>
                          <a:noAutofit/>
                        </wps:bodyPr>
                      </wps:wsp>
                      <wps:wsp>
                        <wps:cNvPr id="14" name="Freeform: Shape 14"/>
                        <wps:cNvSpPr>
                          <a:spLocks/>
                        </wps:cNvSpPr>
                        <wps:spPr bwMode="auto">
                          <a:xfrm>
                            <a:off x="0" y="230003"/>
                            <a:ext cx="7772400" cy="1916493"/>
                          </a:xfrm>
                          <a:custGeom>
                            <a:avLst/>
                            <a:gdLst>
                              <a:gd name="connsiteX0" fmla="*/ 6772427 w 7772400"/>
                              <a:gd name="connsiteY0" fmla="*/ 469 h 1916493"/>
                              <a:gd name="connsiteX1" fmla="*/ 6989005 w 7772400"/>
                              <a:gd name="connsiteY1" fmla="*/ 15540 h 1916493"/>
                              <a:gd name="connsiteX2" fmla="*/ 7769290 w 7772400"/>
                              <a:gd name="connsiteY2" fmla="*/ 242425 h 1916493"/>
                              <a:gd name="connsiteX3" fmla="*/ 7772400 w 7772400"/>
                              <a:gd name="connsiteY3" fmla="*/ 243896 h 1916493"/>
                              <a:gd name="connsiteX4" fmla="*/ 7772400 w 7772400"/>
                              <a:gd name="connsiteY4" fmla="*/ 607356 h 1916493"/>
                              <a:gd name="connsiteX5" fmla="*/ 7675740 w 7772400"/>
                              <a:gd name="connsiteY5" fmla="*/ 555278 h 1916493"/>
                              <a:gd name="connsiteX6" fmla="*/ 6643226 w 7772400"/>
                              <a:gd name="connsiteY6" fmla="*/ 323660 h 1916493"/>
                              <a:gd name="connsiteX7" fmla="*/ 4113779 w 7772400"/>
                              <a:gd name="connsiteY7" fmla="*/ 1296868 h 1916493"/>
                              <a:gd name="connsiteX8" fmla="*/ 60271 w 7772400"/>
                              <a:gd name="connsiteY8" fmla="*/ 1597968 h 1916493"/>
                              <a:gd name="connsiteX9" fmla="*/ 0 w 7772400"/>
                              <a:gd name="connsiteY9" fmla="*/ 1563796 h 1916493"/>
                              <a:gd name="connsiteX10" fmla="*/ 0 w 7772400"/>
                              <a:gd name="connsiteY10" fmla="*/ 1167386 h 1916493"/>
                              <a:gd name="connsiteX11" fmla="*/ 56853 w 7772400"/>
                              <a:gd name="connsiteY11" fmla="*/ 1206290 h 1916493"/>
                              <a:gd name="connsiteX12" fmla="*/ 3425979 w 7772400"/>
                              <a:gd name="connsiteY12" fmla="*/ 1187899 h 1916493"/>
                              <a:gd name="connsiteX13" fmla="*/ 6772427 w 7772400"/>
                              <a:gd name="connsiteY13" fmla="*/ 469 h 1916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772400" h="1916493">
                                <a:moveTo>
                                  <a:pt x="6772427" y="469"/>
                                </a:moveTo>
                                <a:cubicBezTo>
                                  <a:pt x="6844040" y="1933"/>
                                  <a:pt x="6916184" y="6850"/>
                                  <a:pt x="6989005" y="15540"/>
                                </a:cubicBezTo>
                                <a:cubicBezTo>
                                  <a:pt x="7334314" y="71903"/>
                                  <a:pt x="7595938" y="164962"/>
                                  <a:pt x="7769290" y="242425"/>
                                </a:cubicBezTo>
                                <a:lnTo>
                                  <a:pt x="7772400" y="243896"/>
                                </a:lnTo>
                                <a:lnTo>
                                  <a:pt x="7772400" y="607356"/>
                                </a:lnTo>
                                <a:lnTo>
                                  <a:pt x="7675740" y="555278"/>
                                </a:lnTo>
                                <a:cubicBezTo>
                                  <a:pt x="7426631" y="431103"/>
                                  <a:pt x="7061355" y="302524"/>
                                  <a:pt x="6643226" y="323660"/>
                                </a:cubicBezTo>
                                <a:cubicBezTo>
                                  <a:pt x="5857707" y="361235"/>
                                  <a:pt x="4918090" y="969960"/>
                                  <a:pt x="4113779" y="1296868"/>
                                </a:cubicBezTo>
                                <a:cubicBezTo>
                                  <a:pt x="3341884" y="1609920"/>
                                  <a:pt x="1455384" y="2332031"/>
                                  <a:pt x="60271" y="1597968"/>
                                </a:cubicBezTo>
                                <a:lnTo>
                                  <a:pt x="0" y="1563796"/>
                                </a:lnTo>
                                <a:lnTo>
                                  <a:pt x="0" y="1167386"/>
                                </a:lnTo>
                                <a:lnTo>
                                  <a:pt x="56853" y="1206290"/>
                                </a:lnTo>
                                <a:cubicBezTo>
                                  <a:pt x="454267" y="1462436"/>
                                  <a:pt x="1518559" y="1917805"/>
                                  <a:pt x="3425979" y="1187899"/>
                                </a:cubicBezTo>
                                <a:cubicBezTo>
                                  <a:pt x="4743792" y="733469"/>
                                  <a:pt x="5698236" y="-21493"/>
                                  <a:pt x="6772427" y="469"/>
                                </a:cubicBezTo>
                                <a:close/>
                              </a:path>
                            </a:pathLst>
                          </a:custGeom>
                          <a:solidFill>
                            <a:schemeClr val="accent2"/>
                          </a:solidFill>
                          <a:ln>
                            <a:noFill/>
                          </a:ln>
                        </wps:spPr>
                        <wps:bodyPr vert="horz" wrap="square" lIns="91440" tIns="45720" rIns="91440" bIns="45720" numCol="1" anchor="t" anchorCtr="0" compatLnSpc="1">
                          <a:prstTxWarp prst="textNoShape">
                            <a:avLst/>
                          </a:prstTxWarp>
                          <a:noAutofit/>
                        </wps:bodyPr>
                      </wps:wsp>
                      <wps:wsp>
                        <wps:cNvPr id="15" name="Freeform: Shape 15"/>
                        <wps:cNvSpPr>
                          <a:spLocks/>
                        </wps:cNvSpPr>
                        <wps:spPr bwMode="auto">
                          <a:xfrm>
                            <a:off x="0" y="857718"/>
                            <a:ext cx="7772400" cy="1599565"/>
                          </a:xfrm>
                          <a:custGeom>
                            <a:avLst/>
                            <a:gdLst>
                              <a:gd name="connsiteX0" fmla="*/ 7124310 w 7772400"/>
                              <a:gd name="connsiteY0" fmla="*/ 0 h 1599565"/>
                              <a:gd name="connsiteX1" fmla="*/ 7678683 w 7772400"/>
                              <a:gd name="connsiteY1" fmla="*/ 99973 h 1599565"/>
                              <a:gd name="connsiteX2" fmla="*/ 7772400 w 7772400"/>
                              <a:gd name="connsiteY2" fmla="*/ 139247 h 1599565"/>
                              <a:gd name="connsiteX3" fmla="*/ 7772400 w 7772400"/>
                              <a:gd name="connsiteY3" fmla="*/ 177695 h 1599565"/>
                              <a:gd name="connsiteX4" fmla="*/ 7651787 w 7772400"/>
                              <a:gd name="connsiteY4" fmla="*/ 125670 h 1599565"/>
                              <a:gd name="connsiteX5" fmla="*/ 7124310 w 7772400"/>
                              <a:gd name="connsiteY5" fmla="*/ 33794 h 1599565"/>
                              <a:gd name="connsiteX6" fmla="*/ 6492887 w 7772400"/>
                              <a:gd name="connsiteY6" fmla="*/ 150194 h 1599565"/>
                              <a:gd name="connsiteX7" fmla="*/ 2738180 w 7772400"/>
                              <a:gd name="connsiteY7" fmla="*/ 1599565 h 1599565"/>
                              <a:gd name="connsiteX8" fmla="*/ 52525 w 7772400"/>
                              <a:gd name="connsiteY8" fmla="*/ 351404 h 1599565"/>
                              <a:gd name="connsiteX9" fmla="*/ 0 w 7772400"/>
                              <a:gd name="connsiteY9" fmla="*/ 292420 h 1599565"/>
                              <a:gd name="connsiteX10" fmla="*/ 0 w 7772400"/>
                              <a:gd name="connsiteY10" fmla="*/ 241546 h 1599565"/>
                              <a:gd name="connsiteX11" fmla="*/ 51286 w 7772400"/>
                              <a:gd name="connsiteY11" fmla="*/ 300326 h 1599565"/>
                              <a:gd name="connsiteX12" fmla="*/ 2738180 w 7772400"/>
                              <a:gd name="connsiteY12" fmla="*/ 1565771 h 1599565"/>
                              <a:gd name="connsiteX13" fmla="*/ 6481612 w 7772400"/>
                              <a:gd name="connsiteY13" fmla="*/ 120155 h 1599565"/>
                              <a:gd name="connsiteX14" fmla="*/ 7124310 w 7772400"/>
                              <a:gd name="connsiteY14" fmla="*/ 0 h 15995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7772400" h="1599565">
                                <a:moveTo>
                                  <a:pt x="7124310" y="0"/>
                                </a:moveTo>
                                <a:cubicBezTo>
                                  <a:pt x="7346059" y="0"/>
                                  <a:pt x="7533043" y="45058"/>
                                  <a:pt x="7678683" y="99973"/>
                                </a:cubicBezTo>
                                <a:lnTo>
                                  <a:pt x="7772400" y="139247"/>
                                </a:lnTo>
                                <a:lnTo>
                                  <a:pt x="7772400" y="177695"/>
                                </a:lnTo>
                                <a:lnTo>
                                  <a:pt x="7651787" y="125670"/>
                                </a:lnTo>
                                <a:cubicBezTo>
                                  <a:pt x="7511902" y="73924"/>
                                  <a:pt x="7332905" y="33794"/>
                                  <a:pt x="7124310" y="33794"/>
                                </a:cubicBezTo>
                                <a:cubicBezTo>
                                  <a:pt x="6936386" y="33794"/>
                                  <a:pt x="6725912" y="63833"/>
                                  <a:pt x="6492887" y="150194"/>
                                </a:cubicBezTo>
                                <a:cubicBezTo>
                                  <a:pt x="5549513" y="488130"/>
                                  <a:pt x="4425731" y="1573281"/>
                                  <a:pt x="2738180" y="1599565"/>
                                </a:cubicBezTo>
                                <a:cubicBezTo>
                                  <a:pt x="1730442" y="1592524"/>
                                  <a:pt x="706187" y="1047559"/>
                                  <a:pt x="52525" y="351404"/>
                                </a:cubicBezTo>
                                <a:lnTo>
                                  <a:pt x="0" y="292420"/>
                                </a:lnTo>
                                <a:lnTo>
                                  <a:pt x="0" y="241546"/>
                                </a:lnTo>
                                <a:lnTo>
                                  <a:pt x="51286" y="300326"/>
                                </a:lnTo>
                                <a:cubicBezTo>
                                  <a:pt x="699580" y="1004304"/>
                                  <a:pt x="1730442" y="1562251"/>
                                  <a:pt x="2738180" y="1565771"/>
                                </a:cubicBezTo>
                                <a:cubicBezTo>
                                  <a:pt x="4414456" y="1539488"/>
                                  <a:pt x="5530720" y="461846"/>
                                  <a:pt x="6481612" y="120155"/>
                                </a:cubicBezTo>
                                <a:cubicBezTo>
                                  <a:pt x="6718395" y="33794"/>
                                  <a:pt x="6932628" y="0"/>
                                  <a:pt x="7124310" y="0"/>
                                </a:cubicBezTo>
                                <a:close/>
                              </a:path>
                            </a:pathLst>
                          </a:custGeom>
                          <a:solidFill>
                            <a:schemeClr val="accent1"/>
                          </a:solidFill>
                          <a:ln>
                            <a:noFill/>
                          </a:ln>
                        </wps:spPr>
                        <wps:bodyPr vert="horz" wrap="square" lIns="91440" tIns="45720" rIns="91440" bIns="4572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209D54" id="Group 21" o:spid="_x0000_s1026" alt="&quot;&quot;" style="position:absolute;margin-left:0;margin-top:669.85pt;width:611.45pt;height:113.95pt;z-index:-251658239;mso-position-horizontal-relative:page;mso-position-vertical-relative:page;mso-width-relative:margin;mso-height-relative:margin" coordsize="77724,2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">
                <o:lock v:ext="edit" aspectratio="t"/>
                <v:shape id="Freeform: Shape 12" o:spid="_x0000_s1027" style="position:absolute;left:24433;top:9453;width:53291;height:15062;visibility:visible;mso-wrap-style:square;v-text-anchor:top" coordsize="5329047,150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" path="m4175813,v470766,,865420,226074,1111021,412004l5329047,445910r,42069l5311383,473276c5263930,435715,5209431,396275,5149293,356835,4904983,195321,4566709,33806,4175813,33806v-71413,,-142827,3756,-214240,15024c3518057,116441,2946749,458252,2281475,792550,1612443,1130604,849446,1461146,3759,1506220v,,,,-3759,-33805c838170,1431097,1601167,1100555,2266441,766257,2931714,428202,3499264,86392,3957814,18781,4029228,7513,4104400,,4175813,xe" fillcolor="#72858c [3208]" stroked="f">
                  <v:path arrowok="t" o:connecttype="custom" o:connectlocs="4175813,0;5286834,412004;5329047,445910;5329047,487979;5311383,473276;5149293,356835;4175813,33806;3961573,48830;2281475,792550;3759,1506220;0,1472415;2266441,766257;3957814,18781;4175813,0" o:connectangles="0,0,0,0,0,0,0,0,0,0,0,0,0,0"/>
                </v:shape>
                <v:shape id="Freeform: Shape 13" o:spid="_x0000_s1028" style="position:absolute;width:77724;height:22864;visibility:visible;mso-wrap-style:square;v-text-anchor:top" coordsize="7772400,228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" path="m7606803,345v48977,-1057,93580,382,133814,3486l7772400,7814r,321021l7736080,324273c6862942,253839,5355952,1219501,4756476,1512371v-672765,330682,-1649966,774097,-2367833,774097c1112644,2250300,320078,1244573,23533,789797l,752586,,511742,68888,620438c788521,1705572,1655978,2250300,2956171,1876873,4361838,1474794,6000528,520324,6808599,185884,7144981,48726,7410893,4573,7606803,345xe" fillcolor="#535b58 [3204]" stroked="f">
                  <v:path arrowok="t" o:connecttype="custom" o:connectlocs="7606803,345;7740617,3831;7772400,7814;7772400,328835;7736080,324273;4756476,1512371;2388643,2286468;23533,789797;0,752586;0,511742;68888,620438;2956171,1876873;6808599,185884;7606803,345" o:connectangles="0,0,0,0,0,0,0,0,0,0,0,0,0,0"/>
                </v:shape>
                <v:shape id="Freeform: Shape 14" o:spid="_x0000_s1029" style="position:absolute;top:2300;width:77724;height:19164;visibility:visible;mso-wrap-style:square;v-text-anchor:top" coordsize="7772400,1916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" path="m6772427,469v71613,1464,143757,6381,216578,15071c7334314,71903,7595938,164962,7769290,242425r3110,1471l7772400,607356r-96660,-52078c7426631,431103,7061355,302524,6643226,323660,5857707,361235,4918090,969960,4113779,1296868,3341884,1609920,1455384,2332031,60271,1597968l,1563796,,1167386r56853,38904c454267,1462436,1518559,1917805,3425979,1187899,4743792,733469,5698236,-21493,6772427,469xe" fillcolor="#bed9cc [3205]" stroked="f">
                  <v:path arrowok="t" o:connecttype="custom" o:connectlocs="6772427,469;6989005,15540;7769290,242425;7772400,243896;7772400,607356;7675740,555278;6643226,323660;4113779,1296868;60271,1597968;0,1563796;0,1167386;56853,1206290;3425979,1187899;6772427,469" o:connectangles="0,0,0,0,0,0,0,0,0,0,0,0,0,0"/>
                </v:shape>
                <v:shape id="Freeform: Shape 15" o:spid="_x0000_s1030" style="position:absolute;top:8577;width:77724;height:15995;visibility:visible;mso-wrap-style:square;v-text-anchor:top" coordsize="7772400,159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" path="m7124310,v221749,,408733,45058,554373,99973l7772400,139247r,38448l7651787,125670c7511902,73924,7332905,33794,7124310,33794v-187924,,-398398,30039,-631423,116400c5549513,488130,4425731,1573281,2738180,1599565,1730442,1592524,706187,1047559,52525,351404l,292420,,241546r51286,58780c699580,1004304,1730442,1562251,2738180,1565771,4414456,1539488,5530720,461846,6481612,120155,6718395,33794,6932628,,7124310,xe" fillcolor="#535b58 [3204]" stroked="f">
                  <v:path arrowok="t" o:connecttype="custom" o:connectlocs="7124310,0;7678683,99973;7772400,139247;7772400,177695;7651787,125670;7124310,33794;6492887,150194;2738180,1599565;52525,351404;0,292420;0,241546;51286,300326;2738180,1565771;6481612,120155;7124310,0" o:connectangles="0,0,0,0,0,0,0,0,0,0,0,0,0,0,0"/>
                </v:shape>
                <w10:wrap anchorx="page" anchory="page"/>
                <w10:anchorlock/>
              </v:group>
            </w:pict>
          </mc:Fallback>
        </mc:AlternateContent>
      </w:r>
    </w:p>
    <w:p w14:paraId="3CDCA1C3" w14:textId="77777777" w:rsidR="0081454B" w:rsidRDefault="0081454B" w:rsidP="00174967">
      <w:pPr>
        <w:jc w:val="center"/>
        <w:rPr>
          <w:rFonts w:ascii="Arial" w:hAnsi="Arial" w:cs="Arial"/>
          <w:b/>
          <w:sz w:val="36"/>
          <w:szCs w:val="36"/>
        </w:rPr>
      </w:pPr>
    </w:p>
    <w:p w14:paraId="021364D2" w14:textId="77777777" w:rsidR="0081454B" w:rsidRDefault="0081454B" w:rsidP="00174967">
      <w:pPr>
        <w:jc w:val="center"/>
        <w:rPr>
          <w:rFonts w:ascii="Arial" w:hAnsi="Arial" w:cs="Arial"/>
          <w:b/>
          <w:sz w:val="36"/>
          <w:szCs w:val="36"/>
        </w:rPr>
      </w:pPr>
    </w:p>
    <w:p w14:paraId="151E6578" w14:textId="77777777" w:rsidR="0081454B" w:rsidRDefault="0081454B" w:rsidP="00174967">
      <w:pPr>
        <w:jc w:val="center"/>
        <w:rPr>
          <w:rFonts w:ascii="Arial" w:hAnsi="Arial" w:cs="Arial"/>
          <w:b/>
          <w:sz w:val="36"/>
          <w:szCs w:val="36"/>
        </w:rPr>
      </w:pPr>
    </w:p>
    <w:p w14:paraId="64BFB726" w14:textId="77777777" w:rsidR="0081454B" w:rsidRDefault="0081454B" w:rsidP="00174967">
      <w:pPr>
        <w:jc w:val="center"/>
        <w:rPr>
          <w:rFonts w:ascii="Arial" w:hAnsi="Arial" w:cs="Arial"/>
          <w:b/>
          <w:sz w:val="36"/>
          <w:szCs w:val="36"/>
        </w:rPr>
      </w:pPr>
    </w:p>
    <w:p w14:paraId="407A89A6" w14:textId="7DB58D70" w:rsidR="00174967" w:rsidRPr="004D5945" w:rsidRDefault="00174967" w:rsidP="00174967">
      <w:pPr>
        <w:jc w:val="center"/>
        <w:rPr>
          <w:rFonts w:ascii="Arial" w:hAnsi="Arial" w:cs="Arial"/>
          <w:b/>
          <w:sz w:val="36"/>
          <w:szCs w:val="36"/>
        </w:rPr>
      </w:pPr>
      <w:r w:rsidRPr="004D5945">
        <w:rPr>
          <w:rFonts w:ascii="Arial" w:hAnsi="Arial" w:cs="Arial"/>
          <w:b/>
          <w:sz w:val="36"/>
          <w:szCs w:val="36"/>
        </w:rPr>
        <w:lastRenderedPageBreak/>
        <w:t>Relationships and Behaviour Policy</w:t>
      </w:r>
    </w:p>
    <w:p w14:paraId="3D4F3C37" w14:textId="77777777" w:rsidR="0007034C" w:rsidRPr="00E71D59" w:rsidRDefault="00B11D8C" w:rsidP="00E71D59">
      <w:pPr>
        <w:rPr>
          <w:rFonts w:ascii="Arial" w:hAnsi="Arial" w:cs="Arial"/>
          <w:b/>
          <w:sz w:val="24"/>
          <w:szCs w:val="24"/>
        </w:rPr>
      </w:pPr>
      <w:r w:rsidRPr="00E71D59">
        <w:rPr>
          <w:rFonts w:ascii="Arial" w:hAnsi="Arial" w:cs="Arial"/>
          <w:b/>
          <w:sz w:val="24"/>
          <w:szCs w:val="24"/>
        </w:rPr>
        <w:t xml:space="preserve">1. </w:t>
      </w:r>
      <w:r w:rsidR="007341E7" w:rsidRPr="00E71D59">
        <w:rPr>
          <w:rFonts w:ascii="Arial" w:hAnsi="Arial" w:cs="Arial"/>
          <w:b/>
          <w:sz w:val="24"/>
          <w:szCs w:val="24"/>
        </w:rPr>
        <w:t xml:space="preserve">Legal framework </w:t>
      </w:r>
    </w:p>
    <w:p w14:paraId="1DDD555E" w14:textId="3A50801A" w:rsidR="007341E7" w:rsidRPr="00E71D59" w:rsidRDefault="007341E7" w:rsidP="00E71D59">
      <w:pPr>
        <w:rPr>
          <w:rFonts w:ascii="Arial" w:hAnsi="Arial" w:cs="Arial"/>
          <w:sz w:val="24"/>
          <w:szCs w:val="24"/>
        </w:rPr>
      </w:pPr>
      <w:r w:rsidRPr="00E71D59">
        <w:rPr>
          <w:rFonts w:ascii="Arial" w:hAnsi="Arial" w:cs="Arial"/>
          <w:b/>
          <w:sz w:val="24"/>
          <w:szCs w:val="24"/>
        </w:rPr>
        <w:t>This policy has due regard to statutory legislation, including, but not limited to, the following:</w:t>
      </w:r>
      <w:r w:rsidRPr="00E71D59">
        <w:rPr>
          <w:rFonts w:ascii="Arial" w:hAnsi="Arial" w:cs="Arial"/>
          <w:sz w:val="24"/>
          <w:szCs w:val="24"/>
        </w:rPr>
        <w:t xml:space="preserve"> </w:t>
      </w:r>
    </w:p>
    <w:p w14:paraId="4F20AA19" w14:textId="77777777" w:rsidR="007341E7" w:rsidRPr="00E71D59" w:rsidRDefault="007341E7" w:rsidP="005D0CFE">
      <w:pPr>
        <w:pStyle w:val="ListParagraph"/>
        <w:numPr>
          <w:ilvl w:val="0"/>
          <w:numId w:val="4"/>
        </w:numPr>
        <w:ind w:left="723"/>
        <w:jc w:val="both"/>
        <w:rPr>
          <w:rFonts w:ascii="Arial" w:hAnsi="Arial" w:cs="Arial"/>
          <w:sz w:val="24"/>
          <w:szCs w:val="24"/>
        </w:rPr>
      </w:pPr>
      <w:r w:rsidRPr="00E71D59">
        <w:rPr>
          <w:rFonts w:ascii="Arial" w:hAnsi="Arial" w:cs="Arial"/>
          <w:sz w:val="24"/>
          <w:szCs w:val="24"/>
        </w:rPr>
        <w:t xml:space="preserve">The Education Act 2011 </w:t>
      </w:r>
    </w:p>
    <w:p w14:paraId="332A6EB4" w14:textId="77777777" w:rsidR="007341E7" w:rsidRPr="00E71D59" w:rsidRDefault="007341E7" w:rsidP="005D0CFE">
      <w:pPr>
        <w:pStyle w:val="ListParagraph"/>
        <w:numPr>
          <w:ilvl w:val="0"/>
          <w:numId w:val="4"/>
        </w:numPr>
        <w:ind w:left="723"/>
        <w:jc w:val="both"/>
        <w:rPr>
          <w:rFonts w:ascii="Arial" w:hAnsi="Arial" w:cs="Arial"/>
          <w:sz w:val="24"/>
          <w:szCs w:val="24"/>
        </w:rPr>
      </w:pPr>
      <w:r w:rsidRPr="00E71D59">
        <w:rPr>
          <w:rFonts w:ascii="Arial" w:hAnsi="Arial" w:cs="Arial"/>
          <w:sz w:val="24"/>
          <w:szCs w:val="24"/>
        </w:rPr>
        <w:t xml:space="preserve">The Equality Act 2010 </w:t>
      </w:r>
    </w:p>
    <w:p w14:paraId="7DE5BF43" w14:textId="77777777" w:rsidR="007341E7" w:rsidRPr="00E71D59" w:rsidRDefault="007341E7" w:rsidP="005D0CFE">
      <w:pPr>
        <w:pStyle w:val="ListParagraph"/>
        <w:numPr>
          <w:ilvl w:val="0"/>
          <w:numId w:val="4"/>
        </w:numPr>
        <w:ind w:left="723"/>
        <w:jc w:val="both"/>
        <w:rPr>
          <w:rFonts w:ascii="Arial" w:hAnsi="Arial" w:cs="Arial"/>
          <w:sz w:val="24"/>
          <w:szCs w:val="24"/>
        </w:rPr>
      </w:pPr>
      <w:r w:rsidRPr="00E71D59">
        <w:rPr>
          <w:rFonts w:ascii="Arial" w:hAnsi="Arial" w:cs="Arial"/>
          <w:sz w:val="24"/>
          <w:szCs w:val="24"/>
        </w:rPr>
        <w:t xml:space="preserve">The Education and Inspections Act 2006 </w:t>
      </w:r>
    </w:p>
    <w:p w14:paraId="71E75F4E" w14:textId="3B1F2773" w:rsidR="007341E7" w:rsidRPr="00E71D59" w:rsidRDefault="007341E7" w:rsidP="005D0CFE">
      <w:pPr>
        <w:pStyle w:val="ListParagraph"/>
        <w:numPr>
          <w:ilvl w:val="0"/>
          <w:numId w:val="4"/>
        </w:numPr>
        <w:ind w:left="723"/>
        <w:jc w:val="both"/>
        <w:rPr>
          <w:rFonts w:ascii="Arial" w:hAnsi="Arial" w:cs="Arial"/>
          <w:sz w:val="24"/>
          <w:szCs w:val="24"/>
        </w:rPr>
      </w:pPr>
      <w:r w:rsidRPr="00E71D59">
        <w:rPr>
          <w:rFonts w:ascii="Arial" w:hAnsi="Arial" w:cs="Arial"/>
          <w:sz w:val="24"/>
          <w:szCs w:val="24"/>
        </w:rPr>
        <w:t>The Health Act 200</w:t>
      </w:r>
      <w:r w:rsidR="004C6CB0" w:rsidRPr="00E71D59">
        <w:rPr>
          <w:rFonts w:ascii="Arial" w:hAnsi="Arial" w:cs="Arial"/>
          <w:sz w:val="24"/>
          <w:szCs w:val="24"/>
        </w:rPr>
        <w:t>9</w:t>
      </w:r>
      <w:r w:rsidRPr="00E71D59">
        <w:rPr>
          <w:rFonts w:ascii="Arial" w:hAnsi="Arial" w:cs="Arial"/>
          <w:sz w:val="24"/>
          <w:szCs w:val="24"/>
        </w:rPr>
        <w:t xml:space="preserve"> </w:t>
      </w:r>
    </w:p>
    <w:p w14:paraId="39DE76BB" w14:textId="5ACA3437" w:rsidR="007341E7" w:rsidRPr="00E71D59" w:rsidRDefault="007341E7" w:rsidP="005D0CFE">
      <w:pPr>
        <w:pStyle w:val="ListParagraph"/>
        <w:numPr>
          <w:ilvl w:val="0"/>
          <w:numId w:val="4"/>
        </w:numPr>
        <w:ind w:left="723"/>
        <w:jc w:val="both"/>
        <w:rPr>
          <w:rFonts w:ascii="Arial" w:hAnsi="Arial" w:cs="Arial"/>
          <w:sz w:val="24"/>
          <w:szCs w:val="24"/>
        </w:rPr>
      </w:pPr>
      <w:r w:rsidRPr="00E71D59">
        <w:rPr>
          <w:rFonts w:ascii="Arial" w:hAnsi="Arial" w:cs="Arial"/>
          <w:sz w:val="24"/>
          <w:szCs w:val="24"/>
        </w:rPr>
        <w:t xml:space="preserve">The School Information (England) Regulations 2008, and the amendments made in </w:t>
      </w:r>
      <w:r w:rsidR="005F7143" w:rsidRPr="00E71D59">
        <w:rPr>
          <w:rFonts w:ascii="Arial" w:hAnsi="Arial" w:cs="Arial"/>
          <w:sz w:val="24"/>
          <w:szCs w:val="24"/>
        </w:rPr>
        <w:t>201</w:t>
      </w:r>
      <w:r w:rsidR="00186A7C" w:rsidRPr="00E71D59">
        <w:rPr>
          <w:rFonts w:ascii="Arial" w:hAnsi="Arial" w:cs="Arial"/>
          <w:sz w:val="24"/>
          <w:szCs w:val="24"/>
        </w:rPr>
        <w:t>5</w:t>
      </w:r>
      <w:r w:rsidRPr="00E71D59">
        <w:rPr>
          <w:rFonts w:ascii="Arial" w:hAnsi="Arial" w:cs="Arial"/>
          <w:sz w:val="24"/>
          <w:szCs w:val="24"/>
        </w:rPr>
        <w:t xml:space="preserve"> (as amended) </w:t>
      </w:r>
    </w:p>
    <w:p w14:paraId="267DBA8D" w14:textId="77777777" w:rsidR="007341E7" w:rsidRPr="00E71D59" w:rsidRDefault="007341E7" w:rsidP="00E71D59">
      <w:pPr>
        <w:jc w:val="both"/>
        <w:rPr>
          <w:rFonts w:ascii="Arial" w:hAnsi="Arial" w:cs="Arial"/>
          <w:sz w:val="24"/>
          <w:szCs w:val="24"/>
        </w:rPr>
      </w:pPr>
      <w:r w:rsidRPr="00E71D59">
        <w:rPr>
          <w:rFonts w:ascii="Arial" w:hAnsi="Arial" w:cs="Arial"/>
          <w:sz w:val="24"/>
          <w:szCs w:val="24"/>
        </w:rPr>
        <w:t xml:space="preserve">This policy also has due regard to DfE guidance, including, but not limited to, the following: </w:t>
      </w:r>
    </w:p>
    <w:p w14:paraId="406A8C2A" w14:textId="055C2E28" w:rsidR="007341E7"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DfE Behaviour in Schools</w:t>
      </w:r>
      <w:r w:rsidR="00E71D59" w:rsidRPr="00E71D59">
        <w:rPr>
          <w:rFonts w:ascii="Arial" w:hAnsi="Arial" w:cs="Arial"/>
          <w:sz w:val="24"/>
          <w:szCs w:val="24"/>
        </w:rPr>
        <w:t xml:space="preserve"> February</w:t>
      </w:r>
      <w:r w:rsidR="00FF13E7" w:rsidRPr="00E71D59">
        <w:rPr>
          <w:rFonts w:ascii="Arial" w:hAnsi="Arial" w:cs="Arial"/>
          <w:sz w:val="24"/>
          <w:szCs w:val="24"/>
        </w:rPr>
        <w:t xml:space="preserve"> </w:t>
      </w:r>
      <w:r w:rsidR="0089700D" w:rsidRPr="00E71D59">
        <w:rPr>
          <w:rFonts w:ascii="Arial" w:hAnsi="Arial" w:cs="Arial"/>
          <w:sz w:val="24"/>
          <w:szCs w:val="24"/>
        </w:rPr>
        <w:t>2024</w:t>
      </w:r>
    </w:p>
    <w:p w14:paraId="528FF209" w14:textId="22AA0964" w:rsidR="007341E7"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DfE Keeping Children Safe in Education</w:t>
      </w:r>
      <w:r w:rsidR="00B77196" w:rsidRPr="00E71D59">
        <w:rPr>
          <w:rFonts w:ascii="Arial" w:hAnsi="Arial" w:cs="Arial"/>
          <w:sz w:val="24"/>
          <w:szCs w:val="24"/>
        </w:rPr>
        <w:t xml:space="preserve"> </w:t>
      </w:r>
      <w:r w:rsidR="00E71D59" w:rsidRPr="00E71D59">
        <w:rPr>
          <w:rFonts w:ascii="Arial" w:hAnsi="Arial" w:cs="Arial"/>
          <w:sz w:val="24"/>
          <w:szCs w:val="24"/>
        </w:rPr>
        <w:t>- L</w:t>
      </w:r>
      <w:r w:rsidR="00B77196" w:rsidRPr="00E71D59">
        <w:rPr>
          <w:rFonts w:ascii="Arial" w:hAnsi="Arial" w:cs="Arial"/>
          <w:sz w:val="24"/>
          <w:szCs w:val="24"/>
        </w:rPr>
        <w:t xml:space="preserve">atest guidance </w:t>
      </w:r>
    </w:p>
    <w:p w14:paraId="3312BA7B" w14:textId="4C0AAD82" w:rsidR="007341E7"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 xml:space="preserve">DfE Mental Health and Behaviour in Schools Guidance </w:t>
      </w:r>
      <w:r w:rsidR="00E71D59" w:rsidRPr="00E71D59">
        <w:rPr>
          <w:rFonts w:ascii="Arial" w:hAnsi="Arial" w:cs="Arial"/>
          <w:sz w:val="24"/>
          <w:szCs w:val="24"/>
        </w:rPr>
        <w:t xml:space="preserve">November </w:t>
      </w:r>
      <w:r w:rsidRPr="00E71D59">
        <w:rPr>
          <w:rFonts w:ascii="Arial" w:hAnsi="Arial" w:cs="Arial"/>
          <w:sz w:val="24"/>
          <w:szCs w:val="24"/>
        </w:rPr>
        <w:t>20</w:t>
      </w:r>
      <w:r w:rsidR="004E04F9" w:rsidRPr="00E71D59">
        <w:rPr>
          <w:rFonts w:ascii="Arial" w:hAnsi="Arial" w:cs="Arial"/>
          <w:sz w:val="24"/>
          <w:szCs w:val="24"/>
        </w:rPr>
        <w:t>18</w:t>
      </w:r>
    </w:p>
    <w:p w14:paraId="7088D054" w14:textId="61F054E8" w:rsidR="007341E7"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 xml:space="preserve">DfE </w:t>
      </w:r>
      <w:r w:rsidR="004C64E1" w:rsidRPr="00E71D59">
        <w:rPr>
          <w:rFonts w:ascii="Arial" w:hAnsi="Arial" w:cs="Arial"/>
          <w:sz w:val="24"/>
          <w:szCs w:val="24"/>
        </w:rPr>
        <w:t>Restrictive Interventions Including use of Reasonable Force in Schools April 2026</w:t>
      </w:r>
    </w:p>
    <w:p w14:paraId="4BAD29F1" w14:textId="4B493261" w:rsidR="007341E7"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DfE Searching, Screening and Confiscation in Schools</w:t>
      </w:r>
      <w:r w:rsidR="00B11D8C" w:rsidRPr="00E71D59">
        <w:rPr>
          <w:rFonts w:ascii="Arial" w:hAnsi="Arial" w:cs="Arial"/>
          <w:sz w:val="24"/>
          <w:szCs w:val="24"/>
        </w:rPr>
        <w:t xml:space="preserve"> </w:t>
      </w:r>
      <w:r w:rsidR="00E71D59" w:rsidRPr="00E71D59">
        <w:rPr>
          <w:rFonts w:ascii="Arial" w:hAnsi="Arial" w:cs="Arial"/>
          <w:sz w:val="24"/>
          <w:szCs w:val="24"/>
        </w:rPr>
        <w:t xml:space="preserve">July </w:t>
      </w:r>
      <w:r w:rsidRPr="00E71D59">
        <w:rPr>
          <w:rFonts w:ascii="Arial" w:hAnsi="Arial" w:cs="Arial"/>
          <w:sz w:val="24"/>
          <w:szCs w:val="24"/>
        </w:rPr>
        <w:t>202</w:t>
      </w:r>
      <w:r w:rsidR="00E71D59" w:rsidRPr="00E71D59">
        <w:rPr>
          <w:rFonts w:ascii="Arial" w:hAnsi="Arial" w:cs="Arial"/>
          <w:sz w:val="24"/>
          <w:szCs w:val="24"/>
        </w:rPr>
        <w:t>3</w:t>
      </w:r>
    </w:p>
    <w:p w14:paraId="4D2ECD1B" w14:textId="6BCAEA2A" w:rsidR="007341E7"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DfE Suspension and Permanent Exclusion from</w:t>
      </w:r>
      <w:r w:rsidR="00D62F32" w:rsidRPr="00E71D59">
        <w:rPr>
          <w:rFonts w:ascii="Arial" w:hAnsi="Arial" w:cs="Arial"/>
          <w:sz w:val="24"/>
          <w:szCs w:val="24"/>
        </w:rPr>
        <w:t xml:space="preserve"> </w:t>
      </w:r>
      <w:r w:rsidR="00D62F32" w:rsidRPr="00E71D59">
        <w:rPr>
          <w:rFonts w:ascii="Arial" w:hAnsi="Arial" w:cs="Arial"/>
          <w:color w:val="111111"/>
          <w:sz w:val="24"/>
          <w:szCs w:val="24"/>
          <w:shd w:val="clear" w:color="auto" w:fill="FFFFFF"/>
        </w:rPr>
        <w:t xml:space="preserve">maintained schools, academies and pupil referral </w:t>
      </w:r>
      <w:r w:rsidR="00D62F32" w:rsidRPr="00E71D59">
        <w:rPr>
          <w:rFonts w:ascii="Arial" w:hAnsi="Arial" w:cs="Arial"/>
          <w:sz w:val="24"/>
          <w:szCs w:val="24"/>
          <w:shd w:val="clear" w:color="auto" w:fill="FFFFFF"/>
        </w:rPr>
        <w:t>units in England</w:t>
      </w:r>
      <w:r w:rsidR="00D62F32" w:rsidRPr="00E71D59">
        <w:rPr>
          <w:rFonts w:ascii="Arial" w:hAnsi="Arial" w:cs="Arial"/>
          <w:sz w:val="24"/>
          <w:szCs w:val="24"/>
        </w:rPr>
        <w:t>.</w:t>
      </w:r>
      <w:r w:rsidR="00E71D59" w:rsidRPr="00E71D59">
        <w:rPr>
          <w:rFonts w:ascii="Arial" w:hAnsi="Arial" w:cs="Arial"/>
          <w:sz w:val="24"/>
          <w:szCs w:val="24"/>
        </w:rPr>
        <w:t xml:space="preserve"> July 2026</w:t>
      </w:r>
    </w:p>
    <w:p w14:paraId="29E1C031" w14:textId="0E1F57FA" w:rsidR="00552E74" w:rsidRPr="00E71D59" w:rsidRDefault="007341E7"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 xml:space="preserve">EEF Improving Behaviour in Schools </w:t>
      </w:r>
      <w:r w:rsidR="00E71D59" w:rsidRPr="00E71D59">
        <w:rPr>
          <w:rFonts w:ascii="Arial" w:hAnsi="Arial" w:cs="Arial"/>
          <w:sz w:val="24"/>
          <w:szCs w:val="24"/>
        </w:rPr>
        <w:t>June 2019</w:t>
      </w:r>
    </w:p>
    <w:p w14:paraId="637ECD50" w14:textId="4DEB2956" w:rsidR="00E71D59" w:rsidRPr="00E71D59" w:rsidRDefault="00E71D59"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Equality Act 2010</w:t>
      </w:r>
    </w:p>
    <w:p w14:paraId="519DB9AF" w14:textId="77ECE3E9" w:rsidR="00E71D59" w:rsidRPr="00E71D59" w:rsidRDefault="00E71D59"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SEND Code of Practice 0-25 years 2015</w:t>
      </w:r>
    </w:p>
    <w:p w14:paraId="55F0558F" w14:textId="5709CB0E" w:rsidR="00E71D59" w:rsidRPr="00E71D59" w:rsidRDefault="00E71D59" w:rsidP="005D0CFE">
      <w:pPr>
        <w:pStyle w:val="ListParagraph"/>
        <w:numPr>
          <w:ilvl w:val="0"/>
          <w:numId w:val="5"/>
        </w:numPr>
        <w:ind w:left="723"/>
        <w:jc w:val="both"/>
        <w:rPr>
          <w:rFonts w:ascii="Arial" w:hAnsi="Arial" w:cs="Arial"/>
          <w:sz w:val="24"/>
          <w:szCs w:val="24"/>
        </w:rPr>
      </w:pPr>
      <w:r w:rsidRPr="00E71D59">
        <w:rPr>
          <w:rFonts w:ascii="Arial" w:hAnsi="Arial" w:cs="Arial"/>
          <w:sz w:val="24"/>
          <w:szCs w:val="24"/>
        </w:rPr>
        <w:t>UN Convention on the Rights of the Child (UNCRC)</w:t>
      </w:r>
    </w:p>
    <w:p w14:paraId="5496D910" w14:textId="3A5CFDCB" w:rsidR="00590798" w:rsidRPr="00E71D59" w:rsidRDefault="00B11D8C" w:rsidP="00E71D59">
      <w:pPr>
        <w:rPr>
          <w:rFonts w:ascii="Arial" w:hAnsi="Arial" w:cs="Arial"/>
          <w:b/>
          <w:sz w:val="24"/>
          <w:szCs w:val="24"/>
        </w:rPr>
      </w:pPr>
      <w:r w:rsidRPr="00E71D59">
        <w:rPr>
          <w:rFonts w:ascii="Arial" w:hAnsi="Arial" w:cs="Arial"/>
          <w:b/>
          <w:sz w:val="24"/>
          <w:szCs w:val="24"/>
        </w:rPr>
        <w:t xml:space="preserve">2. </w:t>
      </w:r>
      <w:r w:rsidR="00590798" w:rsidRPr="00E71D59">
        <w:rPr>
          <w:rFonts w:ascii="Arial" w:hAnsi="Arial" w:cs="Arial"/>
          <w:b/>
          <w:sz w:val="24"/>
          <w:szCs w:val="24"/>
        </w:rPr>
        <w:t xml:space="preserve">Policy </w:t>
      </w:r>
      <w:r w:rsidRPr="00E71D59">
        <w:rPr>
          <w:rFonts w:ascii="Arial" w:hAnsi="Arial" w:cs="Arial"/>
          <w:b/>
          <w:sz w:val="24"/>
          <w:szCs w:val="24"/>
        </w:rPr>
        <w:t>rationale and aims</w:t>
      </w:r>
    </w:p>
    <w:p w14:paraId="0078370F" w14:textId="77777777" w:rsidR="004810A9" w:rsidRPr="00E71D59" w:rsidRDefault="00657269" w:rsidP="00E71D59">
      <w:pPr>
        <w:rPr>
          <w:rFonts w:ascii="Arial" w:hAnsi="Arial" w:cs="Arial"/>
          <w:sz w:val="24"/>
          <w:szCs w:val="24"/>
        </w:rPr>
      </w:pPr>
      <w:r w:rsidRPr="00E71D59">
        <w:rPr>
          <w:rFonts w:ascii="Arial" w:hAnsi="Arial" w:cs="Arial"/>
          <w:sz w:val="24"/>
          <w:szCs w:val="24"/>
        </w:rPr>
        <w:t xml:space="preserve">Our </w:t>
      </w:r>
      <w:r w:rsidR="00630D1F" w:rsidRPr="00E71D59">
        <w:rPr>
          <w:rFonts w:ascii="Arial" w:hAnsi="Arial" w:cs="Arial"/>
          <w:sz w:val="24"/>
          <w:szCs w:val="24"/>
        </w:rPr>
        <w:t>Relationships and B</w:t>
      </w:r>
      <w:r w:rsidRPr="00E71D59">
        <w:rPr>
          <w:rFonts w:ascii="Arial" w:hAnsi="Arial" w:cs="Arial"/>
          <w:sz w:val="24"/>
          <w:szCs w:val="24"/>
        </w:rPr>
        <w:t xml:space="preserve">ehaviour </w:t>
      </w:r>
      <w:r w:rsidR="00630D1F" w:rsidRPr="00E71D59">
        <w:rPr>
          <w:rFonts w:ascii="Arial" w:hAnsi="Arial" w:cs="Arial"/>
          <w:sz w:val="24"/>
          <w:szCs w:val="24"/>
        </w:rPr>
        <w:t>P</w:t>
      </w:r>
      <w:r w:rsidRPr="00E71D59">
        <w:rPr>
          <w:rFonts w:ascii="Arial" w:hAnsi="Arial" w:cs="Arial"/>
          <w:sz w:val="24"/>
          <w:szCs w:val="24"/>
        </w:rPr>
        <w:t xml:space="preserve">olicy </w:t>
      </w:r>
      <w:proofErr w:type="gramStart"/>
      <w:r w:rsidRPr="00E71D59">
        <w:rPr>
          <w:rFonts w:ascii="Arial" w:hAnsi="Arial" w:cs="Arial"/>
          <w:sz w:val="24"/>
          <w:szCs w:val="24"/>
        </w:rPr>
        <w:t>is</w:t>
      </w:r>
      <w:proofErr w:type="gramEnd"/>
      <w:r w:rsidRPr="00E71D59">
        <w:rPr>
          <w:rFonts w:ascii="Arial" w:hAnsi="Arial" w:cs="Arial"/>
          <w:sz w:val="24"/>
          <w:szCs w:val="24"/>
        </w:rPr>
        <w:t xml:space="preserve"> designed to:</w:t>
      </w:r>
    </w:p>
    <w:p w14:paraId="04625308" w14:textId="5B25EB30" w:rsidR="004810A9" w:rsidRPr="00E71D59" w:rsidRDefault="00657269" w:rsidP="005D0CFE">
      <w:pPr>
        <w:pStyle w:val="ListParagraph"/>
        <w:numPr>
          <w:ilvl w:val="0"/>
          <w:numId w:val="6"/>
        </w:numPr>
        <w:rPr>
          <w:rFonts w:ascii="Arial" w:hAnsi="Arial" w:cs="Arial"/>
          <w:sz w:val="24"/>
          <w:szCs w:val="24"/>
        </w:rPr>
      </w:pPr>
      <w:r w:rsidRPr="00E71D59">
        <w:rPr>
          <w:rFonts w:ascii="Arial" w:hAnsi="Arial" w:cs="Arial"/>
          <w:sz w:val="24"/>
          <w:szCs w:val="24"/>
        </w:rPr>
        <w:t>Promote a positive climate and learning culture within school</w:t>
      </w:r>
      <w:r w:rsidR="00DE1B36" w:rsidRPr="00E71D59">
        <w:rPr>
          <w:rFonts w:ascii="Arial" w:hAnsi="Arial" w:cs="Arial"/>
          <w:sz w:val="24"/>
          <w:szCs w:val="24"/>
        </w:rPr>
        <w:t xml:space="preserve"> where all </w:t>
      </w:r>
      <w:r w:rsidR="004578D0" w:rsidRPr="00E71D59">
        <w:rPr>
          <w:rFonts w:ascii="Arial" w:hAnsi="Arial" w:cs="Arial"/>
          <w:sz w:val="24"/>
          <w:szCs w:val="24"/>
        </w:rPr>
        <w:t xml:space="preserve">pupils </w:t>
      </w:r>
      <w:r w:rsidR="00DE1B36" w:rsidRPr="00E71D59">
        <w:rPr>
          <w:rFonts w:ascii="Arial" w:hAnsi="Arial" w:cs="Arial"/>
          <w:sz w:val="24"/>
          <w:szCs w:val="24"/>
        </w:rPr>
        <w:t>can learn</w:t>
      </w:r>
      <w:r w:rsidR="004810A9" w:rsidRPr="00E71D59">
        <w:rPr>
          <w:rFonts w:ascii="Arial" w:hAnsi="Arial" w:cs="Arial"/>
          <w:sz w:val="24"/>
          <w:szCs w:val="24"/>
        </w:rPr>
        <w:t>.</w:t>
      </w:r>
    </w:p>
    <w:p w14:paraId="510F816F" w14:textId="00326A0E" w:rsidR="00657269" w:rsidRPr="00E71D59" w:rsidRDefault="00657269" w:rsidP="005D0CFE">
      <w:pPr>
        <w:pStyle w:val="ListParagraph"/>
        <w:numPr>
          <w:ilvl w:val="0"/>
          <w:numId w:val="6"/>
        </w:numPr>
        <w:rPr>
          <w:rFonts w:ascii="Arial" w:hAnsi="Arial" w:cs="Arial"/>
          <w:sz w:val="24"/>
          <w:szCs w:val="24"/>
        </w:rPr>
      </w:pPr>
      <w:r w:rsidRPr="00E71D59">
        <w:rPr>
          <w:rFonts w:ascii="Arial" w:hAnsi="Arial" w:cs="Arial"/>
          <w:sz w:val="24"/>
          <w:szCs w:val="24"/>
        </w:rPr>
        <w:t>Provide a safe school environment for all</w:t>
      </w:r>
      <w:r w:rsidR="004810A9" w:rsidRPr="00E71D59">
        <w:rPr>
          <w:rFonts w:ascii="Arial" w:hAnsi="Arial" w:cs="Arial"/>
          <w:sz w:val="24"/>
          <w:szCs w:val="24"/>
        </w:rPr>
        <w:t>.</w:t>
      </w:r>
    </w:p>
    <w:p w14:paraId="660D0155" w14:textId="291B3B4F" w:rsidR="004810A9" w:rsidRPr="00E71D59" w:rsidRDefault="00756FFD" w:rsidP="005D0CFE">
      <w:pPr>
        <w:pStyle w:val="ListParagraph"/>
        <w:numPr>
          <w:ilvl w:val="0"/>
          <w:numId w:val="6"/>
        </w:numPr>
        <w:rPr>
          <w:rFonts w:ascii="Arial" w:hAnsi="Arial" w:cs="Arial"/>
          <w:sz w:val="24"/>
          <w:szCs w:val="24"/>
        </w:rPr>
      </w:pPr>
      <w:r w:rsidRPr="00E71D59">
        <w:rPr>
          <w:rFonts w:ascii="Arial" w:hAnsi="Arial" w:cs="Arial"/>
          <w:sz w:val="24"/>
          <w:szCs w:val="24"/>
        </w:rPr>
        <w:t>Teach</w:t>
      </w:r>
      <w:r w:rsidR="00657269" w:rsidRPr="00E71D59">
        <w:rPr>
          <w:rFonts w:ascii="Arial" w:hAnsi="Arial" w:cs="Arial"/>
          <w:sz w:val="24"/>
          <w:szCs w:val="24"/>
        </w:rPr>
        <w:t xml:space="preserve"> an understanding of what appropriate behaviours are</w:t>
      </w:r>
      <w:r w:rsidR="004810A9" w:rsidRPr="00E71D59">
        <w:rPr>
          <w:rFonts w:ascii="Arial" w:hAnsi="Arial" w:cs="Arial"/>
          <w:sz w:val="24"/>
          <w:szCs w:val="24"/>
        </w:rPr>
        <w:t>.</w:t>
      </w:r>
    </w:p>
    <w:p w14:paraId="2DD67832" w14:textId="14BEFD3A" w:rsidR="00657269" w:rsidRPr="00E71D59" w:rsidRDefault="00495362" w:rsidP="005D0CFE">
      <w:pPr>
        <w:pStyle w:val="ListParagraph"/>
        <w:numPr>
          <w:ilvl w:val="0"/>
          <w:numId w:val="6"/>
        </w:numPr>
        <w:rPr>
          <w:rFonts w:ascii="Arial" w:hAnsi="Arial" w:cs="Arial"/>
          <w:sz w:val="24"/>
          <w:szCs w:val="24"/>
        </w:rPr>
      </w:pPr>
      <w:r w:rsidRPr="00E71D59">
        <w:rPr>
          <w:rFonts w:ascii="Arial" w:hAnsi="Arial" w:cs="Arial"/>
          <w:sz w:val="24"/>
          <w:szCs w:val="24"/>
        </w:rPr>
        <w:t>Define a framework for recognising</w:t>
      </w:r>
      <w:r w:rsidR="00657269" w:rsidRPr="00E71D59">
        <w:rPr>
          <w:rFonts w:ascii="Arial" w:hAnsi="Arial" w:cs="Arial"/>
          <w:sz w:val="24"/>
          <w:szCs w:val="24"/>
        </w:rPr>
        <w:t xml:space="preserve"> success and de-escalating negative behaviours</w:t>
      </w:r>
      <w:r w:rsidR="004810A9" w:rsidRPr="00E71D59">
        <w:rPr>
          <w:rFonts w:ascii="Arial" w:hAnsi="Arial" w:cs="Arial"/>
          <w:sz w:val="24"/>
          <w:szCs w:val="24"/>
        </w:rPr>
        <w:t>.</w:t>
      </w:r>
    </w:p>
    <w:p w14:paraId="17CDE118" w14:textId="7E054C6B" w:rsidR="00657269" w:rsidRPr="00E71D59" w:rsidRDefault="00657269" w:rsidP="005D0CFE">
      <w:pPr>
        <w:pStyle w:val="ListParagraph"/>
        <w:numPr>
          <w:ilvl w:val="0"/>
          <w:numId w:val="6"/>
        </w:numPr>
        <w:rPr>
          <w:rFonts w:ascii="Arial" w:hAnsi="Arial" w:cs="Arial"/>
          <w:sz w:val="24"/>
          <w:szCs w:val="24"/>
        </w:rPr>
      </w:pPr>
      <w:r w:rsidRPr="00E71D59">
        <w:rPr>
          <w:rFonts w:ascii="Arial" w:hAnsi="Arial" w:cs="Arial"/>
          <w:sz w:val="24"/>
          <w:szCs w:val="24"/>
        </w:rPr>
        <w:t>Promote self-esteem, self-regulation and positive relationships with all staff members</w:t>
      </w:r>
      <w:r w:rsidR="00DE1B36" w:rsidRPr="00E71D59">
        <w:rPr>
          <w:rFonts w:ascii="Arial" w:hAnsi="Arial" w:cs="Arial"/>
          <w:sz w:val="24"/>
          <w:szCs w:val="24"/>
        </w:rPr>
        <w:t xml:space="preserve"> acting as emotionally available adults</w:t>
      </w:r>
      <w:r w:rsidR="004810A9" w:rsidRPr="00E71D59">
        <w:rPr>
          <w:rFonts w:ascii="Arial" w:hAnsi="Arial" w:cs="Arial"/>
          <w:sz w:val="24"/>
          <w:szCs w:val="24"/>
        </w:rPr>
        <w:t>.</w:t>
      </w:r>
    </w:p>
    <w:p w14:paraId="504121C5" w14:textId="527652BC" w:rsidR="00657269" w:rsidRPr="00E71D59" w:rsidRDefault="00657269" w:rsidP="005D0CFE">
      <w:pPr>
        <w:pStyle w:val="ListParagraph"/>
        <w:numPr>
          <w:ilvl w:val="0"/>
          <w:numId w:val="6"/>
        </w:numPr>
        <w:rPr>
          <w:rFonts w:ascii="Arial" w:hAnsi="Arial" w:cs="Arial"/>
          <w:sz w:val="24"/>
          <w:szCs w:val="24"/>
        </w:rPr>
      </w:pPr>
      <w:r w:rsidRPr="00E71D59">
        <w:rPr>
          <w:rFonts w:ascii="Arial" w:hAnsi="Arial" w:cs="Arial"/>
          <w:sz w:val="24"/>
          <w:szCs w:val="24"/>
        </w:rPr>
        <w:t xml:space="preserve">Involve parents/carers, </w:t>
      </w:r>
      <w:r w:rsidR="004578D0" w:rsidRPr="00E71D59">
        <w:rPr>
          <w:rFonts w:ascii="Arial" w:hAnsi="Arial" w:cs="Arial"/>
          <w:sz w:val="24"/>
          <w:szCs w:val="24"/>
        </w:rPr>
        <w:t>pupils</w:t>
      </w:r>
      <w:r w:rsidRPr="00E71D59">
        <w:rPr>
          <w:rFonts w:ascii="Arial" w:hAnsi="Arial" w:cs="Arial"/>
          <w:sz w:val="24"/>
          <w:szCs w:val="24"/>
        </w:rPr>
        <w:t xml:space="preserve"> and staff in the application of this policy and establish strong communication.</w:t>
      </w:r>
    </w:p>
    <w:p w14:paraId="727D3485" w14:textId="77777777" w:rsidR="00C50263" w:rsidRPr="00E71D59" w:rsidRDefault="00552E74" w:rsidP="00E71D59">
      <w:pPr>
        <w:rPr>
          <w:rFonts w:ascii="Arial" w:eastAsia="ArialMT" w:hAnsi="Arial" w:cs="Arial"/>
          <w:color w:val="000000" w:themeColor="text1"/>
          <w:sz w:val="24"/>
          <w:szCs w:val="24"/>
        </w:rPr>
      </w:pPr>
      <w:r w:rsidRPr="00E71D59">
        <w:rPr>
          <w:rFonts w:ascii="Arial" w:eastAsia="ArialMT" w:hAnsi="Arial" w:cs="Arial"/>
          <w:color w:val="000000" w:themeColor="text1"/>
          <w:sz w:val="24"/>
          <w:szCs w:val="24"/>
        </w:rPr>
        <w:t>This policy underpins the Trust’s commitment to ensuring that all JMAT schools are communit</w:t>
      </w:r>
      <w:r w:rsidR="00F65C8D" w:rsidRPr="00E71D59">
        <w:rPr>
          <w:rFonts w:ascii="Arial" w:eastAsia="ArialMT" w:hAnsi="Arial" w:cs="Arial"/>
          <w:color w:val="000000" w:themeColor="text1"/>
          <w:sz w:val="24"/>
          <w:szCs w:val="24"/>
        </w:rPr>
        <w:t>i</w:t>
      </w:r>
      <w:r w:rsidRPr="00E71D59">
        <w:rPr>
          <w:rFonts w:ascii="Arial" w:eastAsia="ArialMT" w:hAnsi="Arial" w:cs="Arial"/>
          <w:color w:val="000000" w:themeColor="text1"/>
          <w:sz w:val="24"/>
          <w:szCs w:val="24"/>
        </w:rPr>
        <w:t>es in which</w:t>
      </w:r>
      <w:r w:rsidR="000F1827" w:rsidRPr="00E71D59">
        <w:rPr>
          <w:rFonts w:ascii="Arial" w:eastAsia="ArialMT" w:hAnsi="Arial" w:cs="Arial"/>
          <w:color w:val="000000" w:themeColor="text1"/>
          <w:sz w:val="24"/>
          <w:szCs w:val="24"/>
        </w:rPr>
        <w:t xml:space="preserve"> </w:t>
      </w:r>
      <w:r w:rsidRPr="00E71D59">
        <w:rPr>
          <w:rFonts w:ascii="Arial" w:eastAsia="ArialMT" w:hAnsi="Arial" w:cs="Arial"/>
          <w:color w:val="000000" w:themeColor="text1"/>
          <w:sz w:val="24"/>
          <w:szCs w:val="24"/>
        </w:rPr>
        <w:t>all people are respected and enabled to grow as learners in a safe, caring and stimulating environment.</w:t>
      </w:r>
    </w:p>
    <w:p w14:paraId="6DB96A6A" w14:textId="13C9A5A0" w:rsidR="00495362" w:rsidRPr="00E71D59" w:rsidRDefault="00C50263" w:rsidP="00E71D59">
      <w:pPr>
        <w:rPr>
          <w:rFonts w:ascii="Arial" w:hAnsi="Arial" w:cs="Arial"/>
          <w:bCs/>
          <w:sz w:val="24"/>
          <w:szCs w:val="24"/>
        </w:rPr>
      </w:pPr>
      <w:r w:rsidRPr="00E71D59">
        <w:rPr>
          <w:rFonts w:ascii="Arial" w:hAnsi="Arial" w:cs="Arial"/>
          <w:sz w:val="24"/>
          <w:szCs w:val="24"/>
        </w:rPr>
        <w:t xml:space="preserve">Behaviour is a form of communication. Staff are expected to consider the context of a </w:t>
      </w:r>
      <w:r w:rsidR="004A723A" w:rsidRPr="00E71D59">
        <w:rPr>
          <w:rFonts w:ascii="Arial" w:hAnsi="Arial" w:cs="Arial"/>
          <w:sz w:val="24"/>
          <w:szCs w:val="24"/>
        </w:rPr>
        <w:t>pupil</w:t>
      </w:r>
      <w:r w:rsidRPr="00E71D59">
        <w:rPr>
          <w:rFonts w:ascii="Arial" w:hAnsi="Arial" w:cs="Arial"/>
          <w:sz w:val="24"/>
          <w:szCs w:val="24"/>
        </w:rPr>
        <w:t>’s behaviour and respond with curiosity and compassion, especially where there may be trauma, unmet needs, or safeguarding concerns. All staff are trained to de-escalate and manage behaviour in a calm, predictable, and emotionally regulated way.</w:t>
      </w:r>
      <w:r w:rsidR="00552E74" w:rsidRPr="00E71D59">
        <w:rPr>
          <w:rFonts w:ascii="Arial" w:eastAsia="ArialMT" w:hAnsi="Arial" w:cs="Arial"/>
          <w:color w:val="000000" w:themeColor="text1"/>
          <w:sz w:val="24"/>
          <w:szCs w:val="24"/>
        </w:rPr>
        <w:t xml:space="preserve"> </w:t>
      </w:r>
    </w:p>
    <w:p w14:paraId="7279660E" w14:textId="77777777" w:rsidR="004810A9" w:rsidRPr="00E71D59" w:rsidRDefault="005C657E" w:rsidP="00E71D59">
      <w:pPr>
        <w:spacing w:line="225" w:lineRule="auto"/>
        <w:ind w:right="220"/>
        <w:rPr>
          <w:rFonts w:ascii="Arial" w:eastAsia="ArialMT" w:hAnsi="Arial" w:cs="Arial"/>
          <w:color w:val="000000" w:themeColor="text1"/>
          <w:sz w:val="24"/>
          <w:szCs w:val="24"/>
        </w:rPr>
      </w:pPr>
      <w:r w:rsidRPr="00E71D59">
        <w:rPr>
          <w:rFonts w:ascii="Arial" w:eastAsia="ArialMT" w:hAnsi="Arial" w:cs="Arial"/>
          <w:color w:val="000000" w:themeColor="text1"/>
          <w:sz w:val="24"/>
          <w:szCs w:val="24"/>
        </w:rPr>
        <w:t>In the</w:t>
      </w:r>
      <w:r w:rsidR="00552E74" w:rsidRPr="00E71D59">
        <w:rPr>
          <w:rFonts w:ascii="Arial" w:eastAsia="ArialMT" w:hAnsi="Arial" w:cs="Arial"/>
          <w:color w:val="000000" w:themeColor="text1"/>
          <w:sz w:val="24"/>
          <w:szCs w:val="24"/>
        </w:rPr>
        <w:t xml:space="preserve"> implementation o</w:t>
      </w:r>
      <w:r w:rsidR="00F65C8D" w:rsidRPr="00E71D59">
        <w:rPr>
          <w:rFonts w:ascii="Arial" w:eastAsia="ArialMT" w:hAnsi="Arial" w:cs="Arial"/>
          <w:color w:val="000000" w:themeColor="text1"/>
          <w:sz w:val="24"/>
          <w:szCs w:val="24"/>
        </w:rPr>
        <w:t>f this policy</w:t>
      </w:r>
      <w:r w:rsidR="007A01AF" w:rsidRPr="00E71D59">
        <w:rPr>
          <w:rFonts w:ascii="Arial" w:eastAsia="ArialMT" w:hAnsi="Arial" w:cs="Arial"/>
          <w:color w:val="000000" w:themeColor="text1"/>
          <w:sz w:val="24"/>
          <w:szCs w:val="24"/>
        </w:rPr>
        <w:t xml:space="preserve"> T</w:t>
      </w:r>
      <w:r w:rsidR="00F65C8D" w:rsidRPr="00E71D59">
        <w:rPr>
          <w:rFonts w:ascii="Arial" w:eastAsia="ArialMT" w:hAnsi="Arial" w:cs="Arial"/>
          <w:color w:val="000000" w:themeColor="text1"/>
          <w:sz w:val="24"/>
          <w:szCs w:val="24"/>
        </w:rPr>
        <w:t>he Trust</w:t>
      </w:r>
      <w:r w:rsidR="00552E74" w:rsidRPr="00E71D59">
        <w:rPr>
          <w:rFonts w:ascii="Arial" w:eastAsia="ArialMT" w:hAnsi="Arial" w:cs="Arial"/>
          <w:color w:val="000000" w:themeColor="text1"/>
          <w:sz w:val="24"/>
          <w:szCs w:val="24"/>
        </w:rPr>
        <w:t xml:space="preserve"> acknowledges its legal duties under the Equality Act 2010, in respect of</w:t>
      </w:r>
      <w:r w:rsidR="007A01AF" w:rsidRPr="00E71D59">
        <w:rPr>
          <w:rFonts w:ascii="Arial" w:eastAsia="ArialMT" w:hAnsi="Arial" w:cs="Arial"/>
          <w:color w:val="000000" w:themeColor="text1"/>
          <w:sz w:val="24"/>
          <w:szCs w:val="24"/>
        </w:rPr>
        <w:t>:</w:t>
      </w:r>
    </w:p>
    <w:p w14:paraId="5C9E3C28" w14:textId="0982271F" w:rsidR="007A01AF" w:rsidRPr="00E71D59" w:rsidRDefault="004810A9" w:rsidP="005D0CFE">
      <w:pPr>
        <w:pStyle w:val="ListParagraph"/>
        <w:numPr>
          <w:ilvl w:val="0"/>
          <w:numId w:val="7"/>
        </w:numPr>
        <w:spacing w:line="225" w:lineRule="auto"/>
        <w:ind w:right="220"/>
        <w:jc w:val="both"/>
        <w:rPr>
          <w:rFonts w:ascii="Arial" w:eastAsia="ArialMT" w:hAnsi="Arial" w:cs="Arial"/>
          <w:color w:val="000000" w:themeColor="text1"/>
          <w:sz w:val="24"/>
          <w:szCs w:val="24"/>
        </w:rPr>
      </w:pPr>
      <w:r w:rsidRPr="00E71D59">
        <w:rPr>
          <w:rFonts w:ascii="Arial" w:eastAsia="ArialMT" w:hAnsi="Arial" w:cs="Arial"/>
          <w:color w:val="000000" w:themeColor="text1"/>
          <w:sz w:val="24"/>
          <w:szCs w:val="24"/>
        </w:rPr>
        <w:t>S</w:t>
      </w:r>
      <w:r w:rsidR="00552E74" w:rsidRPr="00E71D59">
        <w:rPr>
          <w:rFonts w:ascii="Arial" w:eastAsia="ArialMT" w:hAnsi="Arial" w:cs="Arial"/>
          <w:color w:val="000000" w:themeColor="text1"/>
          <w:sz w:val="24"/>
          <w:szCs w:val="24"/>
        </w:rPr>
        <w:t>afeguarding</w:t>
      </w:r>
      <w:r w:rsidRPr="00E71D59">
        <w:rPr>
          <w:rFonts w:ascii="Arial" w:eastAsia="ArialMT" w:hAnsi="Arial" w:cs="Arial"/>
          <w:color w:val="000000" w:themeColor="text1"/>
          <w:sz w:val="24"/>
          <w:szCs w:val="24"/>
        </w:rPr>
        <w:t>.</w:t>
      </w:r>
    </w:p>
    <w:p w14:paraId="109F8EF3" w14:textId="5A10C092" w:rsidR="000F1827" w:rsidRPr="00E71D59" w:rsidRDefault="004578D0" w:rsidP="005D0CFE">
      <w:pPr>
        <w:pStyle w:val="ListParagraph"/>
        <w:numPr>
          <w:ilvl w:val="0"/>
          <w:numId w:val="7"/>
        </w:numPr>
        <w:spacing w:line="225" w:lineRule="auto"/>
        <w:ind w:right="220"/>
        <w:jc w:val="both"/>
        <w:rPr>
          <w:rFonts w:ascii="Arial" w:eastAsia="ArialMT" w:hAnsi="Arial" w:cs="Arial"/>
          <w:color w:val="000000" w:themeColor="text1"/>
          <w:sz w:val="24"/>
          <w:szCs w:val="24"/>
        </w:rPr>
      </w:pPr>
      <w:r w:rsidRPr="00E71D59">
        <w:rPr>
          <w:rFonts w:ascii="Arial" w:eastAsia="ArialMT" w:hAnsi="Arial" w:cs="Arial"/>
          <w:color w:val="000000" w:themeColor="text1"/>
          <w:sz w:val="24"/>
          <w:szCs w:val="24"/>
        </w:rPr>
        <w:lastRenderedPageBreak/>
        <w:t>Pupils</w:t>
      </w:r>
      <w:r w:rsidR="00552E74" w:rsidRPr="00E71D59">
        <w:rPr>
          <w:rFonts w:ascii="Arial" w:eastAsia="ArialMT" w:hAnsi="Arial" w:cs="Arial"/>
          <w:color w:val="000000" w:themeColor="text1"/>
          <w:sz w:val="24"/>
          <w:szCs w:val="24"/>
        </w:rPr>
        <w:t xml:space="preserve"> with special educational needs and disabilities (SEN</w:t>
      </w:r>
      <w:r w:rsidR="00495362" w:rsidRPr="00E71D59">
        <w:rPr>
          <w:rFonts w:ascii="Arial" w:eastAsia="ArialMT" w:hAnsi="Arial" w:cs="Arial"/>
          <w:color w:val="000000" w:themeColor="text1"/>
          <w:sz w:val="24"/>
          <w:szCs w:val="24"/>
        </w:rPr>
        <w:t>D)</w:t>
      </w:r>
      <w:r w:rsidR="00495362" w:rsidRPr="00E71D59">
        <w:rPr>
          <w:rFonts w:ascii="Arial" w:hAnsi="Arial" w:cs="Arial"/>
          <w:sz w:val="24"/>
          <w:szCs w:val="24"/>
        </w:rPr>
        <w:t xml:space="preserve"> and in </w:t>
      </w:r>
      <w:r w:rsidR="00657269" w:rsidRPr="00E71D59">
        <w:rPr>
          <w:rFonts w:ascii="Arial" w:hAnsi="Arial" w:cs="Arial"/>
          <w:sz w:val="24"/>
          <w:szCs w:val="24"/>
        </w:rPr>
        <w:t>prevent</w:t>
      </w:r>
      <w:r w:rsidR="00495362" w:rsidRPr="00E71D59">
        <w:rPr>
          <w:rFonts w:ascii="Arial" w:hAnsi="Arial" w:cs="Arial"/>
          <w:sz w:val="24"/>
          <w:szCs w:val="24"/>
        </w:rPr>
        <w:t>ing</w:t>
      </w:r>
      <w:r w:rsidR="00657269" w:rsidRPr="00E71D59">
        <w:rPr>
          <w:rFonts w:ascii="Arial" w:hAnsi="Arial" w:cs="Arial"/>
          <w:sz w:val="24"/>
          <w:szCs w:val="24"/>
        </w:rPr>
        <w:t xml:space="preserve"> students with </w:t>
      </w:r>
      <w:r w:rsidR="00495362" w:rsidRPr="00E71D59">
        <w:rPr>
          <w:rFonts w:ascii="Arial" w:hAnsi="Arial" w:cs="Arial"/>
          <w:sz w:val="24"/>
          <w:szCs w:val="24"/>
        </w:rPr>
        <w:t xml:space="preserve">additional needs </w:t>
      </w:r>
      <w:r w:rsidR="00657269" w:rsidRPr="00E71D59">
        <w:rPr>
          <w:rFonts w:ascii="Arial" w:hAnsi="Arial" w:cs="Arial"/>
          <w:sz w:val="24"/>
          <w:szCs w:val="24"/>
        </w:rPr>
        <w:t>from being at a disadvantage.</w:t>
      </w:r>
      <w:r w:rsidR="00495362" w:rsidRPr="00E71D59">
        <w:rPr>
          <w:rFonts w:ascii="Arial" w:hAnsi="Arial" w:cs="Arial"/>
          <w:sz w:val="24"/>
          <w:szCs w:val="24"/>
          <w:lang w:val="en-US"/>
        </w:rPr>
        <w:t xml:space="preserve"> </w:t>
      </w:r>
    </w:p>
    <w:p w14:paraId="521F12DB" w14:textId="0E14A478" w:rsidR="00036D40" w:rsidRPr="00E71D59" w:rsidRDefault="00495362" w:rsidP="00E71D59">
      <w:pPr>
        <w:spacing w:line="225" w:lineRule="auto"/>
        <w:ind w:right="220"/>
        <w:jc w:val="both"/>
        <w:rPr>
          <w:rFonts w:ascii="Arial" w:eastAsia="ArialMT" w:hAnsi="Arial" w:cs="Arial"/>
          <w:color w:val="000000" w:themeColor="text1"/>
          <w:sz w:val="24"/>
          <w:szCs w:val="24"/>
        </w:rPr>
      </w:pPr>
      <w:r w:rsidRPr="00E71D59">
        <w:rPr>
          <w:rFonts w:ascii="Arial" w:hAnsi="Arial" w:cs="Arial"/>
          <w:sz w:val="24"/>
          <w:szCs w:val="24"/>
          <w:lang w:val="en-US"/>
        </w:rPr>
        <w:t xml:space="preserve">We understand that for some </w:t>
      </w:r>
      <w:r w:rsidR="004578D0" w:rsidRPr="00E71D59">
        <w:rPr>
          <w:rFonts w:ascii="Arial" w:hAnsi="Arial" w:cs="Arial"/>
          <w:sz w:val="24"/>
          <w:szCs w:val="24"/>
          <w:lang w:val="en-US"/>
        </w:rPr>
        <w:t>pupils</w:t>
      </w:r>
      <w:r w:rsidRPr="00E71D59">
        <w:rPr>
          <w:rFonts w:ascii="Arial" w:hAnsi="Arial" w:cs="Arial"/>
          <w:sz w:val="24"/>
          <w:szCs w:val="24"/>
          <w:lang w:val="en-US"/>
        </w:rPr>
        <w:t xml:space="preserve"> following our behaviour expectations are beyond their developmental level. In this case, these </w:t>
      </w:r>
      <w:r w:rsidR="004578D0" w:rsidRPr="00E71D59">
        <w:rPr>
          <w:rFonts w:ascii="Arial" w:hAnsi="Arial" w:cs="Arial"/>
          <w:sz w:val="24"/>
          <w:szCs w:val="24"/>
          <w:lang w:val="en-US"/>
        </w:rPr>
        <w:t>pupils</w:t>
      </w:r>
      <w:r w:rsidRPr="00E71D59">
        <w:rPr>
          <w:rFonts w:ascii="Arial" w:hAnsi="Arial" w:cs="Arial"/>
          <w:sz w:val="24"/>
          <w:szCs w:val="24"/>
          <w:lang w:val="en-US"/>
        </w:rPr>
        <w:t xml:space="preserve"> will have bespoke plans which are based on individual needs, positive relationships and may include rewards or further recognition to reinforce positive behaviour.</w:t>
      </w:r>
      <w:r w:rsidR="007A01AF" w:rsidRPr="00E71D59">
        <w:rPr>
          <w:rFonts w:ascii="Arial" w:hAnsi="Arial" w:cs="Arial"/>
          <w:sz w:val="24"/>
          <w:szCs w:val="24"/>
          <w:lang w:val="en-US"/>
        </w:rPr>
        <w:t xml:space="preserve"> </w:t>
      </w:r>
      <w:r w:rsidR="00657269" w:rsidRPr="00E71D59">
        <w:rPr>
          <w:rFonts w:ascii="Arial" w:hAnsi="Arial" w:cs="Arial"/>
          <w:sz w:val="24"/>
          <w:szCs w:val="24"/>
        </w:rPr>
        <w:t>Whe</w:t>
      </w:r>
      <w:r w:rsidR="007A01AF" w:rsidRPr="00E71D59">
        <w:rPr>
          <w:rFonts w:ascii="Arial" w:hAnsi="Arial" w:cs="Arial"/>
          <w:sz w:val="24"/>
          <w:szCs w:val="24"/>
        </w:rPr>
        <w:t>n</w:t>
      </w:r>
      <w:r w:rsidR="00657269" w:rsidRPr="00E71D59">
        <w:rPr>
          <w:rFonts w:ascii="Arial" w:hAnsi="Arial" w:cs="Arial"/>
          <w:sz w:val="24"/>
          <w:szCs w:val="24"/>
        </w:rPr>
        <w:t xml:space="preserve"> necessary, support and advice will also be sought from specialist teachers, an educational psychologist, med</w:t>
      </w:r>
      <w:r w:rsidR="002E1071" w:rsidRPr="00E71D59">
        <w:rPr>
          <w:rFonts w:ascii="Arial" w:hAnsi="Arial" w:cs="Arial"/>
          <w:sz w:val="24"/>
          <w:szCs w:val="24"/>
        </w:rPr>
        <w:t>ical practitioners and</w:t>
      </w:r>
      <w:r w:rsidRPr="00E71D59">
        <w:rPr>
          <w:rFonts w:ascii="Arial" w:hAnsi="Arial" w:cs="Arial"/>
          <w:sz w:val="24"/>
          <w:szCs w:val="24"/>
        </w:rPr>
        <w:t xml:space="preserve"> other professionals</w:t>
      </w:r>
      <w:r w:rsidR="00657269" w:rsidRPr="00E71D59">
        <w:rPr>
          <w:rFonts w:ascii="Arial" w:hAnsi="Arial" w:cs="Arial"/>
          <w:sz w:val="24"/>
          <w:szCs w:val="24"/>
        </w:rPr>
        <w:t>, to identify</w:t>
      </w:r>
      <w:r w:rsidRPr="00E71D59">
        <w:rPr>
          <w:rFonts w:ascii="Arial" w:hAnsi="Arial" w:cs="Arial"/>
          <w:sz w:val="24"/>
          <w:szCs w:val="24"/>
        </w:rPr>
        <w:t xml:space="preserve"> specific support needed. </w:t>
      </w:r>
      <w:r w:rsidR="00C55439" w:rsidRPr="00E71D59">
        <w:rPr>
          <w:rFonts w:ascii="Arial" w:hAnsi="Arial" w:cs="Arial"/>
          <w:sz w:val="24"/>
          <w:szCs w:val="24"/>
        </w:rPr>
        <w:t xml:space="preserve">Schools </w:t>
      </w:r>
      <w:r w:rsidR="00657269" w:rsidRPr="00E71D59">
        <w:rPr>
          <w:rFonts w:ascii="Arial" w:hAnsi="Arial" w:cs="Arial"/>
          <w:sz w:val="24"/>
          <w:szCs w:val="24"/>
        </w:rPr>
        <w:t>will</w:t>
      </w:r>
      <w:r w:rsidR="002E1071" w:rsidRPr="00E71D59">
        <w:rPr>
          <w:rFonts w:ascii="Arial" w:hAnsi="Arial" w:cs="Arial"/>
          <w:sz w:val="24"/>
          <w:szCs w:val="24"/>
        </w:rPr>
        <w:t xml:space="preserve"> work with parents</w:t>
      </w:r>
      <w:r w:rsidR="00CE6C0C" w:rsidRPr="00E71D59">
        <w:rPr>
          <w:rFonts w:ascii="Arial" w:hAnsi="Arial" w:cs="Arial"/>
          <w:sz w:val="24"/>
          <w:szCs w:val="24"/>
        </w:rPr>
        <w:t xml:space="preserve"> and carers</w:t>
      </w:r>
      <w:r w:rsidR="002E1071" w:rsidRPr="00E71D59">
        <w:rPr>
          <w:rFonts w:ascii="Arial" w:hAnsi="Arial" w:cs="Arial"/>
          <w:sz w:val="24"/>
          <w:szCs w:val="24"/>
        </w:rPr>
        <w:t xml:space="preserve"> to create</w:t>
      </w:r>
      <w:r w:rsidR="00657269" w:rsidRPr="00E71D59">
        <w:rPr>
          <w:rFonts w:ascii="Arial" w:hAnsi="Arial" w:cs="Arial"/>
          <w:sz w:val="24"/>
          <w:szCs w:val="24"/>
        </w:rPr>
        <w:t xml:space="preserve"> plan</w:t>
      </w:r>
      <w:r w:rsidR="002E1071" w:rsidRPr="00E71D59">
        <w:rPr>
          <w:rFonts w:ascii="Arial" w:hAnsi="Arial" w:cs="Arial"/>
          <w:sz w:val="24"/>
          <w:szCs w:val="24"/>
        </w:rPr>
        <w:t>s and review them</w:t>
      </w:r>
      <w:r w:rsidR="00657269" w:rsidRPr="00E71D59">
        <w:rPr>
          <w:rFonts w:ascii="Arial" w:hAnsi="Arial" w:cs="Arial"/>
          <w:sz w:val="24"/>
          <w:szCs w:val="24"/>
        </w:rPr>
        <w:t xml:space="preserve"> on a regular basis.</w:t>
      </w:r>
    </w:p>
    <w:p w14:paraId="0D2344D6" w14:textId="335F9C0C" w:rsidR="00036D40" w:rsidRPr="00E71D59" w:rsidRDefault="002963DF" w:rsidP="00E71D59">
      <w:pPr>
        <w:rPr>
          <w:rFonts w:ascii="Arial" w:hAnsi="Arial" w:cs="Arial"/>
          <w:b/>
          <w:sz w:val="24"/>
          <w:szCs w:val="24"/>
        </w:rPr>
      </w:pPr>
      <w:r w:rsidRPr="00E71D59">
        <w:rPr>
          <w:rFonts w:ascii="Arial" w:hAnsi="Arial" w:cs="Arial"/>
          <w:b/>
          <w:sz w:val="24"/>
          <w:szCs w:val="24"/>
        </w:rPr>
        <w:t xml:space="preserve">3. </w:t>
      </w:r>
      <w:r w:rsidR="00036D40" w:rsidRPr="00E71D59">
        <w:rPr>
          <w:rFonts w:ascii="Arial" w:hAnsi="Arial" w:cs="Arial"/>
          <w:b/>
          <w:sz w:val="24"/>
          <w:szCs w:val="24"/>
        </w:rPr>
        <w:t xml:space="preserve">Scope of the </w:t>
      </w:r>
      <w:r w:rsidR="0070744E" w:rsidRPr="00E71D59">
        <w:rPr>
          <w:rFonts w:ascii="Arial" w:hAnsi="Arial" w:cs="Arial"/>
          <w:b/>
          <w:sz w:val="24"/>
          <w:szCs w:val="24"/>
        </w:rPr>
        <w:t>p</w:t>
      </w:r>
      <w:r w:rsidR="00036D40" w:rsidRPr="00E71D59">
        <w:rPr>
          <w:rFonts w:ascii="Arial" w:hAnsi="Arial" w:cs="Arial"/>
          <w:b/>
          <w:sz w:val="24"/>
          <w:szCs w:val="24"/>
        </w:rPr>
        <w:t>olicy</w:t>
      </w:r>
    </w:p>
    <w:p w14:paraId="623C2E65" w14:textId="2CA2A241" w:rsidR="00BD4A96" w:rsidRPr="00E71D59" w:rsidRDefault="00C127FB" w:rsidP="00E71D59">
      <w:pPr>
        <w:rPr>
          <w:rFonts w:ascii="Arial" w:hAnsi="Arial" w:cs="Arial"/>
          <w:sz w:val="24"/>
          <w:szCs w:val="24"/>
        </w:rPr>
      </w:pPr>
      <w:r w:rsidRPr="00E71D59">
        <w:rPr>
          <w:rFonts w:ascii="Arial" w:hAnsi="Arial" w:cs="Arial"/>
          <w:sz w:val="24"/>
          <w:szCs w:val="24"/>
        </w:rPr>
        <w:t xml:space="preserve">This policy applies to all </w:t>
      </w:r>
      <w:r w:rsidR="004578D0" w:rsidRPr="00E71D59">
        <w:rPr>
          <w:rFonts w:ascii="Arial" w:hAnsi="Arial" w:cs="Arial"/>
          <w:sz w:val="24"/>
          <w:szCs w:val="24"/>
        </w:rPr>
        <w:t>pupils</w:t>
      </w:r>
      <w:r w:rsidRPr="00E71D59">
        <w:rPr>
          <w:rFonts w:ascii="Arial" w:hAnsi="Arial" w:cs="Arial"/>
          <w:sz w:val="24"/>
          <w:szCs w:val="24"/>
        </w:rPr>
        <w:t xml:space="preserve"> taught within JMAT schools and school staff and other professionals responsible for their care. The policy will be applied fairly across all schools without discrimination. The policy applies throughout all school or academy organised activities.</w:t>
      </w:r>
    </w:p>
    <w:p w14:paraId="5FDA4834" w14:textId="59FF3337" w:rsidR="009E7388" w:rsidRPr="00E71D59" w:rsidRDefault="00BD4A96" w:rsidP="00E71D59">
      <w:p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Schools will implement a clearly defined</w:t>
      </w:r>
      <w:r w:rsidR="009E7388" w:rsidRPr="00E71D59">
        <w:rPr>
          <w:rFonts w:ascii="Arial" w:eastAsia="Times New Roman" w:hAnsi="Arial" w:cs="Arial"/>
          <w:sz w:val="24"/>
          <w:szCs w:val="24"/>
          <w:lang w:eastAsia="en-GB"/>
        </w:rPr>
        <w:t xml:space="preserve"> and consistently applied</w:t>
      </w:r>
      <w:r w:rsidRPr="00E71D59">
        <w:rPr>
          <w:rFonts w:ascii="Arial" w:eastAsia="Times New Roman" w:hAnsi="Arial" w:cs="Arial"/>
          <w:sz w:val="24"/>
          <w:szCs w:val="24"/>
          <w:lang w:eastAsia="en-GB"/>
        </w:rPr>
        <w:t xml:space="preserve"> system of behaviour responses, </w:t>
      </w:r>
      <w:r w:rsidR="009E7388" w:rsidRPr="00E71D59">
        <w:rPr>
          <w:rFonts w:ascii="Arial" w:eastAsia="Times New Roman" w:hAnsi="Arial" w:cs="Arial"/>
          <w:sz w:val="24"/>
          <w:szCs w:val="24"/>
          <w:lang w:eastAsia="en-GB"/>
        </w:rPr>
        <w:t>which is understood by pupil</w:t>
      </w:r>
      <w:r w:rsidR="009204E2" w:rsidRPr="00E71D59">
        <w:rPr>
          <w:rFonts w:ascii="Arial" w:eastAsia="Times New Roman" w:hAnsi="Arial" w:cs="Arial"/>
          <w:sz w:val="24"/>
          <w:szCs w:val="24"/>
          <w:lang w:eastAsia="en-GB"/>
        </w:rPr>
        <w:t>s</w:t>
      </w:r>
      <w:r w:rsidR="009E7388" w:rsidRPr="00E71D59">
        <w:rPr>
          <w:rFonts w:ascii="Arial" w:eastAsia="Times New Roman" w:hAnsi="Arial" w:cs="Arial"/>
          <w:sz w:val="24"/>
          <w:szCs w:val="24"/>
          <w:lang w:eastAsia="en-GB"/>
        </w:rPr>
        <w:t>, staff</w:t>
      </w:r>
      <w:r w:rsidR="00816FE6" w:rsidRPr="00E71D59">
        <w:rPr>
          <w:rFonts w:ascii="Arial" w:eastAsia="Times New Roman" w:hAnsi="Arial" w:cs="Arial"/>
          <w:sz w:val="24"/>
          <w:szCs w:val="24"/>
          <w:lang w:eastAsia="en-GB"/>
        </w:rPr>
        <w:t>, visitor</w:t>
      </w:r>
      <w:r w:rsidR="00A778F8" w:rsidRPr="00E71D59">
        <w:rPr>
          <w:rFonts w:ascii="Arial" w:eastAsia="Times New Roman" w:hAnsi="Arial" w:cs="Arial"/>
          <w:sz w:val="24"/>
          <w:szCs w:val="24"/>
          <w:lang w:eastAsia="en-GB"/>
        </w:rPr>
        <w:t>s, contractors</w:t>
      </w:r>
      <w:r w:rsidR="009E7388" w:rsidRPr="00E71D59">
        <w:rPr>
          <w:rFonts w:ascii="Arial" w:eastAsia="Times New Roman" w:hAnsi="Arial" w:cs="Arial"/>
          <w:sz w:val="24"/>
          <w:szCs w:val="24"/>
          <w:lang w:eastAsia="en-GB"/>
        </w:rPr>
        <w:t xml:space="preserve"> and parents / carers.</w:t>
      </w:r>
    </w:p>
    <w:p w14:paraId="7327AA50" w14:textId="72D6B87C" w:rsidR="00BD4A96" w:rsidRPr="00E71D59" w:rsidRDefault="009E7388" w:rsidP="00E71D59">
      <w:p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 xml:space="preserve">This will </w:t>
      </w:r>
      <w:r w:rsidR="00BD4A96" w:rsidRPr="00E71D59">
        <w:rPr>
          <w:rFonts w:ascii="Arial" w:eastAsia="Times New Roman" w:hAnsi="Arial" w:cs="Arial"/>
          <w:sz w:val="24"/>
          <w:szCs w:val="24"/>
          <w:lang w:eastAsia="en-GB"/>
        </w:rPr>
        <w:t>includ</w:t>
      </w:r>
      <w:r w:rsidRPr="00E71D59">
        <w:rPr>
          <w:rFonts w:ascii="Arial" w:eastAsia="Times New Roman" w:hAnsi="Arial" w:cs="Arial"/>
          <w:sz w:val="24"/>
          <w:szCs w:val="24"/>
          <w:lang w:eastAsia="en-GB"/>
        </w:rPr>
        <w:t>e:</w:t>
      </w:r>
    </w:p>
    <w:p w14:paraId="53BDB992" w14:textId="57CD640E" w:rsidR="00BD4A96" w:rsidRPr="00E71D59" w:rsidRDefault="00BD4A96" w:rsidP="005D0CFE">
      <w:pPr>
        <w:numPr>
          <w:ilvl w:val="0"/>
          <w:numId w:val="9"/>
        </w:num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Positive recognition</w:t>
      </w:r>
      <w:r w:rsidR="009E7388" w:rsidRPr="00E71D59">
        <w:rPr>
          <w:rFonts w:ascii="Arial" w:eastAsia="Times New Roman" w:hAnsi="Arial" w:cs="Arial"/>
          <w:sz w:val="24"/>
          <w:szCs w:val="24"/>
          <w:lang w:eastAsia="en-GB"/>
        </w:rPr>
        <w:t xml:space="preserve"> of appropriate behaviour</w:t>
      </w:r>
    </w:p>
    <w:p w14:paraId="3084EF48" w14:textId="34DDBDA2" w:rsidR="00BD4A96" w:rsidRPr="00E71D59" w:rsidRDefault="009E7388" w:rsidP="005D0CFE">
      <w:pPr>
        <w:numPr>
          <w:ilvl w:val="0"/>
          <w:numId w:val="9"/>
        </w:num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Clearly structured reminder</w:t>
      </w:r>
      <w:r w:rsidR="00BD4A96" w:rsidRPr="00E71D59">
        <w:rPr>
          <w:rFonts w:ascii="Arial" w:eastAsia="Times New Roman" w:hAnsi="Arial" w:cs="Arial"/>
          <w:sz w:val="24"/>
          <w:szCs w:val="24"/>
          <w:lang w:eastAsia="en-GB"/>
        </w:rPr>
        <w:t xml:space="preserve"> and warning stages</w:t>
      </w:r>
    </w:p>
    <w:p w14:paraId="76DC5D71" w14:textId="43932F74" w:rsidR="00BD4A96" w:rsidRPr="00E71D59" w:rsidRDefault="00BD4A96" w:rsidP="005D0CFE">
      <w:pPr>
        <w:numPr>
          <w:ilvl w:val="0"/>
          <w:numId w:val="9"/>
        </w:num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Restorative approaches</w:t>
      </w:r>
      <w:r w:rsidR="009E7388" w:rsidRPr="00E71D59">
        <w:rPr>
          <w:rFonts w:ascii="Arial" w:eastAsia="Times New Roman" w:hAnsi="Arial" w:cs="Arial"/>
          <w:sz w:val="24"/>
          <w:szCs w:val="24"/>
          <w:lang w:eastAsia="en-GB"/>
        </w:rPr>
        <w:t xml:space="preserve"> to repair relationships</w:t>
      </w:r>
    </w:p>
    <w:p w14:paraId="7EF9B268" w14:textId="5CA8519C" w:rsidR="00BD4A96" w:rsidRPr="00E71D59" w:rsidRDefault="007410D7" w:rsidP="005D0CFE">
      <w:pPr>
        <w:numPr>
          <w:ilvl w:val="0"/>
          <w:numId w:val="9"/>
        </w:num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Reasonable, p</w:t>
      </w:r>
      <w:r w:rsidR="009E7388" w:rsidRPr="00E71D59">
        <w:rPr>
          <w:rFonts w:ascii="Arial" w:eastAsia="Times New Roman" w:hAnsi="Arial" w:cs="Arial"/>
          <w:sz w:val="24"/>
          <w:szCs w:val="24"/>
          <w:lang w:eastAsia="en-GB"/>
        </w:rPr>
        <w:t>roportionate</w:t>
      </w:r>
      <w:r w:rsidRPr="00E71D59">
        <w:rPr>
          <w:rFonts w:ascii="Arial" w:eastAsia="Times New Roman" w:hAnsi="Arial" w:cs="Arial"/>
          <w:sz w:val="24"/>
          <w:szCs w:val="24"/>
          <w:lang w:eastAsia="en-GB"/>
        </w:rPr>
        <w:t xml:space="preserve"> and consistently applied</w:t>
      </w:r>
      <w:r w:rsidR="009E7388" w:rsidRPr="00E71D59">
        <w:rPr>
          <w:rFonts w:ascii="Arial" w:eastAsia="Times New Roman" w:hAnsi="Arial" w:cs="Arial"/>
          <w:sz w:val="24"/>
          <w:szCs w:val="24"/>
          <w:lang w:eastAsia="en-GB"/>
        </w:rPr>
        <w:t xml:space="preserve"> s</w:t>
      </w:r>
      <w:r w:rsidR="00BD4A96" w:rsidRPr="00E71D59">
        <w:rPr>
          <w:rFonts w:ascii="Arial" w:eastAsia="Times New Roman" w:hAnsi="Arial" w:cs="Arial"/>
          <w:sz w:val="24"/>
          <w:szCs w:val="24"/>
          <w:lang w:eastAsia="en-GB"/>
        </w:rPr>
        <w:t>anctions (e.g. loss of privileges, time-out, internal removal)</w:t>
      </w:r>
    </w:p>
    <w:p w14:paraId="4C3E3172" w14:textId="62196390" w:rsidR="00BD4A96" w:rsidRPr="00E71D59" w:rsidRDefault="00BD4A96" w:rsidP="005D0CFE">
      <w:pPr>
        <w:numPr>
          <w:ilvl w:val="0"/>
          <w:numId w:val="9"/>
        </w:numPr>
        <w:spacing w:line="300" w:lineRule="atLeast"/>
        <w:rPr>
          <w:rFonts w:ascii="Arial" w:eastAsia="Times New Roman" w:hAnsi="Arial" w:cs="Arial"/>
          <w:sz w:val="24"/>
          <w:szCs w:val="24"/>
          <w:lang w:eastAsia="en-GB"/>
        </w:rPr>
      </w:pPr>
      <w:r w:rsidRPr="00E71D59">
        <w:rPr>
          <w:rFonts w:ascii="Arial" w:eastAsia="Times New Roman" w:hAnsi="Arial" w:cs="Arial"/>
          <w:sz w:val="24"/>
          <w:szCs w:val="24"/>
          <w:lang w:eastAsia="en-GB"/>
        </w:rPr>
        <w:t>Senior leadership involvement where required</w:t>
      </w:r>
    </w:p>
    <w:p w14:paraId="447297EE" w14:textId="16E0E74F" w:rsidR="00F60AEB" w:rsidRPr="00E71D59" w:rsidRDefault="00595479" w:rsidP="00E71D59">
      <w:pPr>
        <w:rPr>
          <w:rFonts w:ascii="Arial" w:hAnsi="Arial" w:cs="Arial"/>
          <w:sz w:val="24"/>
          <w:szCs w:val="24"/>
        </w:rPr>
      </w:pPr>
      <w:r w:rsidRPr="00E71D59">
        <w:rPr>
          <w:rFonts w:ascii="Arial" w:hAnsi="Arial" w:cs="Arial"/>
          <w:sz w:val="24"/>
          <w:szCs w:val="24"/>
        </w:rPr>
        <w:t xml:space="preserve">Each school will set out the specific detail of its behaviour system, ensuring responses are applied </w:t>
      </w:r>
      <w:r w:rsidR="00533666" w:rsidRPr="00E71D59">
        <w:rPr>
          <w:rFonts w:ascii="Arial" w:hAnsi="Arial" w:cs="Arial"/>
          <w:sz w:val="24"/>
          <w:szCs w:val="24"/>
        </w:rPr>
        <w:t>fairly, consistently and with appropriate consideration for pupils’ individual needs, including those with SEND.</w:t>
      </w:r>
    </w:p>
    <w:p w14:paraId="573D492E" w14:textId="3305EEF6" w:rsidR="000A58AD" w:rsidRPr="00E71D59" w:rsidRDefault="000A58AD" w:rsidP="00E71D59">
      <w:pPr>
        <w:rPr>
          <w:rFonts w:ascii="Arial" w:hAnsi="Arial" w:cs="Arial"/>
          <w:color w:val="C00000"/>
          <w:sz w:val="24"/>
          <w:szCs w:val="24"/>
        </w:rPr>
      </w:pPr>
      <w:r w:rsidRPr="00E71D59">
        <w:rPr>
          <w:rFonts w:ascii="Arial" w:hAnsi="Arial" w:cs="Arial"/>
          <w:color w:val="111111"/>
          <w:sz w:val="24"/>
          <w:szCs w:val="24"/>
          <w:shd w:val="clear" w:color="auto" w:fill="FFFFFF"/>
        </w:rPr>
        <w:t xml:space="preserve">The school will follow the DfE guidance ‘Restrictive interventions, including use of reasonable force’ (April 2026). Any restrictive intervention must be </w:t>
      </w:r>
      <w:r w:rsidR="004578D0" w:rsidRPr="00E71D59">
        <w:rPr>
          <w:rFonts w:ascii="Arial" w:hAnsi="Arial" w:cs="Arial"/>
          <w:color w:val="111111"/>
          <w:sz w:val="24"/>
          <w:szCs w:val="24"/>
          <w:shd w:val="clear" w:color="auto" w:fill="FFFFFF"/>
        </w:rPr>
        <w:t xml:space="preserve">reasonable, </w:t>
      </w:r>
      <w:r w:rsidRPr="00E71D59">
        <w:rPr>
          <w:rFonts w:ascii="Arial" w:hAnsi="Arial" w:cs="Arial"/>
          <w:color w:val="111111"/>
          <w:sz w:val="24"/>
          <w:szCs w:val="24"/>
          <w:shd w:val="clear" w:color="auto" w:fill="FFFFFF"/>
        </w:rPr>
        <w:t>necessary, proportionate and the least restrictive option. All incidents must be recorded immediately, reviewed by senior leaders, and reported in line with DfE and Trust reporting requirements</w:t>
      </w:r>
      <w:r w:rsidR="00DD4569" w:rsidRPr="00E71D59">
        <w:rPr>
          <w:rFonts w:ascii="Arial" w:hAnsi="Arial" w:cs="Arial"/>
          <w:color w:val="111111"/>
          <w:sz w:val="24"/>
          <w:szCs w:val="24"/>
          <w:shd w:val="clear" w:color="auto" w:fill="FFFFFF"/>
        </w:rPr>
        <w:t xml:space="preserve"> on Arbor</w:t>
      </w:r>
      <w:r w:rsidRPr="00E71D59">
        <w:rPr>
          <w:rFonts w:ascii="Arial" w:hAnsi="Arial" w:cs="Arial"/>
          <w:color w:val="111111"/>
          <w:sz w:val="24"/>
          <w:szCs w:val="24"/>
          <w:shd w:val="clear" w:color="auto" w:fill="FFFFFF"/>
        </w:rPr>
        <w:t xml:space="preserve">. Staff will receive regular, written training and there will be post-incident reviews which include the </w:t>
      </w:r>
      <w:r w:rsidR="00826291" w:rsidRPr="00E71D59">
        <w:rPr>
          <w:rFonts w:ascii="Arial" w:hAnsi="Arial" w:cs="Arial"/>
          <w:color w:val="111111"/>
          <w:sz w:val="24"/>
          <w:szCs w:val="24"/>
          <w:shd w:val="clear" w:color="auto" w:fill="FFFFFF"/>
        </w:rPr>
        <w:t>pupil</w:t>
      </w:r>
      <w:r w:rsidRPr="00E71D59">
        <w:rPr>
          <w:rFonts w:ascii="Arial" w:hAnsi="Arial" w:cs="Arial"/>
          <w:color w:val="111111"/>
          <w:sz w:val="24"/>
          <w:szCs w:val="24"/>
          <w:shd w:val="clear" w:color="auto" w:fill="FFFFFF"/>
        </w:rPr>
        <w:t>’s voice, consideration of reasonable adjustments, and actions to reduce future risk.</w:t>
      </w:r>
    </w:p>
    <w:p w14:paraId="31730B3F" w14:textId="425DD81B" w:rsidR="00F60AEB" w:rsidRPr="00E71D59" w:rsidRDefault="00F60AEB" w:rsidP="00E71D59">
      <w:pPr>
        <w:rPr>
          <w:rFonts w:ascii="Arial" w:hAnsi="Arial" w:cs="Arial"/>
          <w:b/>
          <w:bCs/>
          <w:sz w:val="24"/>
          <w:szCs w:val="24"/>
        </w:rPr>
      </w:pPr>
      <w:r w:rsidRPr="00E71D59">
        <w:rPr>
          <w:rFonts w:ascii="Arial" w:hAnsi="Arial" w:cs="Arial"/>
          <w:b/>
          <w:bCs/>
          <w:sz w:val="24"/>
          <w:szCs w:val="24"/>
        </w:rPr>
        <w:t xml:space="preserve">4. </w:t>
      </w:r>
      <w:r w:rsidR="000026DC" w:rsidRPr="00E71D59">
        <w:rPr>
          <w:rFonts w:ascii="Arial" w:hAnsi="Arial" w:cs="Arial"/>
          <w:b/>
          <w:bCs/>
          <w:sz w:val="24"/>
          <w:szCs w:val="24"/>
        </w:rPr>
        <w:t xml:space="preserve">Suspensions and Permanent </w:t>
      </w:r>
      <w:r w:rsidR="00FC7E1B" w:rsidRPr="00E71D59">
        <w:rPr>
          <w:rFonts w:ascii="Arial" w:hAnsi="Arial" w:cs="Arial"/>
          <w:b/>
          <w:bCs/>
          <w:sz w:val="24"/>
          <w:szCs w:val="24"/>
        </w:rPr>
        <w:t>Exclusions</w:t>
      </w:r>
    </w:p>
    <w:p w14:paraId="508E5FB9" w14:textId="3E812AA5" w:rsidR="00E56DE9" w:rsidRPr="00E71D59" w:rsidRDefault="00E56DE9" w:rsidP="00E71D59">
      <w:pPr>
        <w:spacing w:line="300" w:lineRule="atLeast"/>
        <w:rPr>
          <w:rFonts w:ascii="Arial" w:eastAsia="Times New Roman" w:hAnsi="Arial" w:cs="Arial"/>
          <w:color w:val="C00000"/>
          <w:sz w:val="24"/>
          <w:szCs w:val="24"/>
          <w:lang w:eastAsia="en-GB"/>
        </w:rPr>
      </w:pPr>
      <w:r w:rsidRPr="00E71D59">
        <w:rPr>
          <w:rFonts w:ascii="Arial" w:hAnsi="Arial" w:cs="Arial"/>
          <w:color w:val="111111"/>
          <w:sz w:val="24"/>
          <w:szCs w:val="24"/>
          <w:shd w:val="clear" w:color="auto" w:fill="FFFFFF"/>
        </w:rPr>
        <w:t xml:space="preserve">Decisions on suspension and permanent exclusion will follow DfE guidance. The school will: (a) </w:t>
      </w:r>
      <w:proofErr w:type="gramStart"/>
      <w:r w:rsidRPr="00E71D59">
        <w:rPr>
          <w:rFonts w:ascii="Arial" w:hAnsi="Arial" w:cs="Arial"/>
          <w:color w:val="111111"/>
          <w:sz w:val="24"/>
          <w:szCs w:val="24"/>
          <w:shd w:val="clear" w:color="auto" w:fill="FFFFFF"/>
        </w:rPr>
        <w:t>take into account</w:t>
      </w:r>
      <w:proofErr w:type="gramEnd"/>
      <w:r w:rsidRPr="00E71D59">
        <w:rPr>
          <w:rFonts w:ascii="Arial" w:hAnsi="Arial" w:cs="Arial"/>
          <w:color w:val="111111"/>
          <w:sz w:val="24"/>
          <w:szCs w:val="24"/>
          <w:shd w:val="clear" w:color="auto" w:fill="FFFFFF"/>
        </w:rPr>
        <w:t xml:space="preserve"> contextual factors including SEND and safeguarding; (b) ensure suitable full-time education provision is arranged from the sixth school day of a suspension that exceeds five days; and (c) record and evidence the rationale for any exclusion demonstrating that alternatives were considered.</w:t>
      </w:r>
    </w:p>
    <w:p w14:paraId="52E11F9D" w14:textId="7E447B41" w:rsidR="007541DC" w:rsidRPr="00E71D59" w:rsidRDefault="007541DC" w:rsidP="00E71D59">
      <w:pPr>
        <w:spacing w:line="300" w:lineRule="atLeast"/>
        <w:rPr>
          <w:rFonts w:ascii="Arial" w:eastAsia="Times New Roman" w:hAnsi="Arial" w:cs="Arial"/>
          <w:sz w:val="24"/>
          <w:szCs w:val="24"/>
          <w:lang w:eastAsia="en-GB"/>
        </w:rPr>
      </w:pPr>
      <w:r w:rsidRPr="00E71D59">
        <w:rPr>
          <w:rFonts w:ascii="Arial" w:hAnsi="Arial" w:cs="Arial"/>
          <w:color w:val="111111"/>
          <w:sz w:val="24"/>
          <w:szCs w:val="24"/>
          <w:shd w:val="clear" w:color="auto" w:fill="FFFFFF"/>
        </w:rPr>
        <w:t xml:space="preserve">Suspensions and permanent exclusions are last-resort measures applied only </w:t>
      </w:r>
      <w:proofErr w:type="gramStart"/>
      <w:r w:rsidRPr="00E71D59">
        <w:rPr>
          <w:rFonts w:ascii="Arial" w:hAnsi="Arial" w:cs="Arial"/>
          <w:color w:val="111111"/>
          <w:sz w:val="24"/>
          <w:szCs w:val="24"/>
          <w:shd w:val="clear" w:color="auto" w:fill="FFFFFF"/>
        </w:rPr>
        <w:t>where</w:t>
      </w:r>
      <w:proofErr w:type="gramEnd"/>
      <w:r w:rsidRPr="00E71D59">
        <w:rPr>
          <w:rFonts w:ascii="Arial" w:hAnsi="Arial" w:cs="Arial"/>
          <w:color w:val="111111"/>
          <w:sz w:val="24"/>
          <w:szCs w:val="24"/>
          <w:shd w:val="clear" w:color="auto" w:fill="FFFFFF"/>
        </w:rPr>
        <w:t xml:space="preserve"> allowing a </w:t>
      </w:r>
      <w:r w:rsidR="00592759" w:rsidRPr="00E71D59">
        <w:rPr>
          <w:rFonts w:ascii="Arial" w:hAnsi="Arial" w:cs="Arial"/>
          <w:color w:val="111111"/>
          <w:sz w:val="24"/>
          <w:szCs w:val="24"/>
          <w:shd w:val="clear" w:color="auto" w:fill="FFFFFF"/>
        </w:rPr>
        <w:t>pupil</w:t>
      </w:r>
      <w:r w:rsidRPr="00E71D59">
        <w:rPr>
          <w:rFonts w:ascii="Arial" w:hAnsi="Arial" w:cs="Arial"/>
          <w:color w:val="111111"/>
          <w:sz w:val="24"/>
          <w:szCs w:val="24"/>
          <w:shd w:val="clear" w:color="auto" w:fill="FFFFFF"/>
        </w:rPr>
        <w:t xml:space="preserve"> to remain in school would seriously harm the education or welfare of the </w:t>
      </w:r>
      <w:r w:rsidR="00592759" w:rsidRPr="00E71D59">
        <w:rPr>
          <w:rFonts w:ascii="Arial" w:hAnsi="Arial" w:cs="Arial"/>
          <w:color w:val="111111"/>
          <w:sz w:val="24"/>
          <w:szCs w:val="24"/>
          <w:shd w:val="clear" w:color="auto" w:fill="FFFFFF"/>
        </w:rPr>
        <w:t>pupil</w:t>
      </w:r>
      <w:r w:rsidRPr="00E71D59">
        <w:rPr>
          <w:rFonts w:ascii="Arial" w:hAnsi="Arial" w:cs="Arial"/>
          <w:color w:val="111111"/>
          <w:sz w:val="24"/>
          <w:szCs w:val="24"/>
          <w:shd w:val="clear" w:color="auto" w:fill="FFFFFF"/>
        </w:rPr>
        <w:t xml:space="preserve"> or others. Decisions will be lawful, reasonable and proportionate and will explicitly </w:t>
      </w:r>
      <w:proofErr w:type="gramStart"/>
      <w:r w:rsidRPr="00E71D59">
        <w:rPr>
          <w:rFonts w:ascii="Arial" w:hAnsi="Arial" w:cs="Arial"/>
          <w:color w:val="111111"/>
          <w:sz w:val="24"/>
          <w:szCs w:val="24"/>
          <w:shd w:val="clear" w:color="auto" w:fill="FFFFFF"/>
        </w:rPr>
        <w:t>take into account</w:t>
      </w:r>
      <w:proofErr w:type="gramEnd"/>
      <w:r w:rsidRPr="00E71D59">
        <w:rPr>
          <w:rFonts w:ascii="Arial" w:hAnsi="Arial" w:cs="Arial"/>
          <w:color w:val="111111"/>
          <w:sz w:val="24"/>
          <w:szCs w:val="24"/>
          <w:shd w:val="clear" w:color="auto" w:fill="FFFFFF"/>
        </w:rPr>
        <w:t xml:space="preserve"> contextual factors including SEND, safeguarding concerns and any reasonable adjustments required under the Equality Act 2010. For any suspension lasting longer than five school days, the school will arrange suitable full-time education from day six. Where a </w:t>
      </w:r>
      <w:r w:rsidR="00F2556D" w:rsidRPr="00E71D59">
        <w:rPr>
          <w:rFonts w:ascii="Arial" w:hAnsi="Arial" w:cs="Arial"/>
          <w:color w:val="111111"/>
          <w:sz w:val="24"/>
          <w:szCs w:val="24"/>
          <w:shd w:val="clear" w:color="auto" w:fill="FFFFFF"/>
        </w:rPr>
        <w:t>pupil</w:t>
      </w:r>
      <w:r w:rsidRPr="00E71D59">
        <w:rPr>
          <w:rFonts w:ascii="Arial" w:hAnsi="Arial" w:cs="Arial"/>
          <w:color w:val="111111"/>
          <w:sz w:val="24"/>
          <w:szCs w:val="24"/>
          <w:shd w:val="clear" w:color="auto" w:fill="FFFFFF"/>
        </w:rPr>
        <w:t xml:space="preserve"> has an EHC plan, the </w:t>
      </w:r>
      <w:r w:rsidRPr="00E71D59">
        <w:rPr>
          <w:rFonts w:ascii="Arial" w:hAnsi="Arial" w:cs="Arial"/>
          <w:color w:val="111111"/>
          <w:sz w:val="24"/>
          <w:szCs w:val="24"/>
          <w:shd w:val="clear" w:color="auto" w:fill="FFFFFF"/>
        </w:rPr>
        <w:lastRenderedPageBreak/>
        <w:t>school will contact the local authority at an early stage and consider an early annual review prior to any decision to permanently exclude.</w:t>
      </w:r>
    </w:p>
    <w:p w14:paraId="0430AA5F" w14:textId="6CA00B5F" w:rsidR="00437168" w:rsidRPr="00E71D59" w:rsidRDefault="00437168" w:rsidP="00E71D59">
      <w:pPr>
        <w:spacing w:line="300" w:lineRule="atLeast"/>
        <w:rPr>
          <w:rFonts w:ascii="Arial" w:eastAsia="Times New Roman" w:hAnsi="Arial" w:cs="Arial"/>
          <w:b/>
          <w:bCs/>
          <w:sz w:val="24"/>
          <w:szCs w:val="24"/>
          <w:lang w:eastAsia="en-GB"/>
        </w:rPr>
      </w:pPr>
      <w:r w:rsidRPr="00E71D59">
        <w:rPr>
          <w:rFonts w:ascii="Arial" w:eastAsia="Times New Roman" w:hAnsi="Arial" w:cs="Arial"/>
          <w:b/>
          <w:bCs/>
          <w:sz w:val="24"/>
          <w:szCs w:val="24"/>
          <w:lang w:eastAsia="en-GB"/>
        </w:rPr>
        <w:t>5. Behaviour Outside School / Online</w:t>
      </w:r>
    </w:p>
    <w:p w14:paraId="6ABE5492" w14:textId="50BC7482" w:rsidR="008334E8" w:rsidRPr="00E71D59" w:rsidRDefault="008334E8" w:rsidP="00E71D59">
      <w:pPr>
        <w:spacing w:line="300" w:lineRule="atLeast"/>
        <w:rPr>
          <w:rFonts w:ascii="Arial" w:eastAsia="Times New Roman" w:hAnsi="Arial" w:cs="Arial"/>
          <w:sz w:val="24"/>
          <w:szCs w:val="24"/>
          <w:lang w:eastAsia="en-GB"/>
        </w:rPr>
      </w:pPr>
      <w:r w:rsidRPr="00E71D59">
        <w:rPr>
          <w:rFonts w:ascii="Arial" w:hAnsi="Arial" w:cs="Arial"/>
          <w:color w:val="111111"/>
          <w:sz w:val="24"/>
          <w:szCs w:val="24"/>
          <w:shd w:val="clear" w:color="auto" w:fill="FFFFFF"/>
        </w:rPr>
        <w:t>The school may take proportionate action in response to behaviour outside school (including online) where it poses a risk to the safety, welfare or education of pupils or staff, or could reasonably be expected to have significant impact on the school community. Responses will focus on safeguarding and restorative measures first and will be proportionate to the behaviour and context.</w:t>
      </w:r>
      <w:r w:rsidR="00F2556D" w:rsidRPr="00E71D59">
        <w:rPr>
          <w:rFonts w:ascii="Arial" w:hAnsi="Arial" w:cs="Arial"/>
          <w:color w:val="111111"/>
          <w:sz w:val="24"/>
          <w:szCs w:val="24"/>
          <w:shd w:val="clear" w:color="auto" w:fill="FFFFFF"/>
        </w:rPr>
        <w:t xml:space="preserve"> All decisions will be made with </w:t>
      </w:r>
      <w:r w:rsidR="003F152C" w:rsidRPr="00E71D59">
        <w:rPr>
          <w:rFonts w:ascii="Arial" w:hAnsi="Arial" w:cs="Arial"/>
          <w:color w:val="111111"/>
          <w:sz w:val="24"/>
          <w:szCs w:val="24"/>
          <w:shd w:val="clear" w:color="auto" w:fill="FFFFFF"/>
        </w:rPr>
        <w:t>the involvement of the pupil’s parents/carers</w:t>
      </w:r>
      <w:r w:rsidR="00A87934" w:rsidRPr="00E71D59">
        <w:rPr>
          <w:rFonts w:ascii="Arial" w:hAnsi="Arial" w:cs="Arial"/>
          <w:color w:val="111111"/>
          <w:sz w:val="24"/>
          <w:szCs w:val="24"/>
          <w:shd w:val="clear" w:color="auto" w:fill="FFFFFF"/>
        </w:rPr>
        <w:t>.</w:t>
      </w:r>
    </w:p>
    <w:p w14:paraId="7E17EF62" w14:textId="6F675896" w:rsidR="006F2830" w:rsidRPr="00E71D59" w:rsidRDefault="006F2830" w:rsidP="00E71D59">
      <w:pPr>
        <w:spacing w:line="300" w:lineRule="atLeast"/>
        <w:rPr>
          <w:rFonts w:ascii="Arial" w:eastAsia="Times New Roman" w:hAnsi="Arial" w:cs="Arial"/>
          <w:b/>
          <w:bCs/>
          <w:sz w:val="24"/>
          <w:szCs w:val="24"/>
          <w:lang w:eastAsia="en-GB"/>
        </w:rPr>
      </w:pPr>
      <w:r w:rsidRPr="00E71D59">
        <w:rPr>
          <w:rFonts w:ascii="Arial" w:eastAsia="Times New Roman" w:hAnsi="Arial" w:cs="Arial"/>
          <w:b/>
          <w:bCs/>
          <w:sz w:val="24"/>
          <w:szCs w:val="24"/>
          <w:lang w:eastAsia="en-GB"/>
        </w:rPr>
        <w:t>6. Searching</w:t>
      </w:r>
      <w:r w:rsidR="002B4B32" w:rsidRPr="00E71D59">
        <w:rPr>
          <w:rFonts w:ascii="Arial" w:eastAsia="Times New Roman" w:hAnsi="Arial" w:cs="Arial"/>
          <w:b/>
          <w:bCs/>
          <w:sz w:val="24"/>
          <w:szCs w:val="24"/>
          <w:lang w:eastAsia="en-GB"/>
        </w:rPr>
        <w:t>,</w:t>
      </w:r>
      <w:r w:rsidRPr="00E71D59">
        <w:rPr>
          <w:rFonts w:ascii="Arial" w:eastAsia="Times New Roman" w:hAnsi="Arial" w:cs="Arial"/>
          <w:b/>
          <w:bCs/>
          <w:sz w:val="24"/>
          <w:szCs w:val="24"/>
          <w:lang w:eastAsia="en-GB"/>
        </w:rPr>
        <w:t xml:space="preserve"> Screening and Confiscation</w:t>
      </w:r>
    </w:p>
    <w:p w14:paraId="1F5E4E7E" w14:textId="5E4262A0" w:rsidR="00F601FD" w:rsidRPr="00E71D59" w:rsidRDefault="00F07387" w:rsidP="00E71D59">
      <w:pPr>
        <w:spacing w:line="300" w:lineRule="atLeast"/>
        <w:rPr>
          <w:rFonts w:ascii="Arial" w:hAnsi="Arial" w:cs="Arial"/>
          <w:color w:val="111111"/>
          <w:sz w:val="24"/>
          <w:szCs w:val="24"/>
          <w:shd w:val="clear" w:color="auto" w:fill="FFFFFF"/>
        </w:rPr>
      </w:pPr>
      <w:r w:rsidRPr="00E71D59">
        <w:rPr>
          <w:rFonts w:ascii="Arial" w:hAnsi="Arial" w:cs="Arial"/>
          <w:color w:val="111111"/>
          <w:sz w:val="24"/>
          <w:szCs w:val="24"/>
          <w:shd w:val="clear" w:color="auto" w:fill="FFFFFF"/>
        </w:rPr>
        <w:t>Searches will be conducted lawfully and with respect for pupil dignity; staff will not carry out intimate searches. Where statutory search powers apply, the school may search a pupil or their possessions and may confiscate prohibited or harmful items in line with DfE guidance. All searches and subsequent confiscations will be recorded, and parents will be informed unless doing so would increase risk. The school will follow clear procedures for the storage, return or disposal of confiscated items.</w:t>
      </w:r>
    </w:p>
    <w:p w14:paraId="249D4728" w14:textId="62C15FC6" w:rsidR="00333222" w:rsidRPr="00E71D59" w:rsidRDefault="006E7925" w:rsidP="00E71D59">
      <w:pPr>
        <w:spacing w:line="300" w:lineRule="atLeast"/>
        <w:rPr>
          <w:rFonts w:ascii="Arial" w:hAnsi="Arial" w:cs="Arial"/>
          <w:b/>
          <w:bCs/>
          <w:color w:val="111111"/>
          <w:sz w:val="24"/>
          <w:szCs w:val="24"/>
          <w:shd w:val="clear" w:color="auto" w:fill="FFFFFF"/>
        </w:rPr>
      </w:pPr>
      <w:r w:rsidRPr="00E71D59">
        <w:rPr>
          <w:rFonts w:ascii="Arial" w:hAnsi="Arial" w:cs="Arial"/>
          <w:b/>
          <w:bCs/>
          <w:color w:val="111111"/>
          <w:sz w:val="24"/>
          <w:szCs w:val="24"/>
          <w:shd w:val="clear" w:color="auto" w:fill="FFFFFF"/>
        </w:rPr>
        <w:t xml:space="preserve">7. </w:t>
      </w:r>
      <w:r w:rsidR="00333222" w:rsidRPr="00E71D59">
        <w:rPr>
          <w:rFonts w:ascii="Arial" w:hAnsi="Arial" w:cs="Arial"/>
          <w:b/>
          <w:bCs/>
          <w:color w:val="111111"/>
          <w:sz w:val="24"/>
          <w:szCs w:val="24"/>
          <w:shd w:val="clear" w:color="auto" w:fill="FFFFFF"/>
        </w:rPr>
        <w:t>Recording, data use and linkage with safeguarding </w:t>
      </w:r>
    </w:p>
    <w:p w14:paraId="79E6617D" w14:textId="5085F0F2" w:rsidR="006E7925" w:rsidRPr="00E71D59" w:rsidRDefault="006E7925" w:rsidP="00E71D59">
      <w:pPr>
        <w:spacing w:line="300" w:lineRule="atLeast"/>
        <w:rPr>
          <w:rFonts w:ascii="Arial" w:hAnsi="Arial" w:cs="Arial"/>
          <w:color w:val="111111"/>
          <w:sz w:val="24"/>
          <w:szCs w:val="24"/>
          <w:shd w:val="clear" w:color="auto" w:fill="FFFFFF"/>
        </w:rPr>
      </w:pPr>
      <w:r w:rsidRPr="00E71D59">
        <w:rPr>
          <w:rFonts w:ascii="Arial" w:hAnsi="Arial" w:cs="Arial"/>
          <w:color w:val="111111"/>
          <w:sz w:val="24"/>
          <w:szCs w:val="24"/>
          <w:shd w:val="clear" w:color="auto" w:fill="FFFFFF"/>
        </w:rPr>
        <w:t>Significant behaviour incidents, searches, restrictive interventions and exclusions will be recorded on the school’s behaviour system (</w:t>
      </w:r>
      <w:proofErr w:type="spellStart"/>
      <w:r w:rsidRPr="00E71D59">
        <w:rPr>
          <w:rFonts w:ascii="Arial" w:hAnsi="Arial" w:cs="Arial"/>
          <w:color w:val="111111"/>
          <w:sz w:val="24"/>
          <w:szCs w:val="24"/>
          <w:shd w:val="clear" w:color="auto" w:fill="FFFFFF"/>
        </w:rPr>
        <w:t>RecordMy</w:t>
      </w:r>
      <w:proofErr w:type="spellEnd"/>
      <w:r w:rsidRPr="00E71D59">
        <w:rPr>
          <w:rFonts w:ascii="Arial" w:hAnsi="Arial" w:cs="Arial"/>
          <w:color w:val="111111"/>
          <w:sz w:val="24"/>
          <w:szCs w:val="24"/>
          <w:shd w:val="clear" w:color="auto" w:fill="FFFFFF"/>
        </w:rPr>
        <w:t>/Arbor) and, where relevant, on the safeguarding record. Records will be retained in accordance with Trust retention guidance. The school will use anonymised behaviour data termly to identify trends, inform training, evaluate interventions.</w:t>
      </w:r>
    </w:p>
    <w:p w14:paraId="47BB89AD" w14:textId="52FAE3A5" w:rsidR="00D26060" w:rsidRPr="00E71D59" w:rsidRDefault="00D26060" w:rsidP="00E71D59">
      <w:pPr>
        <w:spacing w:line="300" w:lineRule="atLeast"/>
        <w:rPr>
          <w:rFonts w:ascii="Arial" w:hAnsi="Arial" w:cs="Arial"/>
          <w:b/>
          <w:bCs/>
          <w:color w:val="111111"/>
          <w:sz w:val="24"/>
          <w:szCs w:val="24"/>
          <w:shd w:val="clear" w:color="auto" w:fill="FFFFFF"/>
        </w:rPr>
      </w:pPr>
      <w:r w:rsidRPr="00E71D59">
        <w:rPr>
          <w:rFonts w:ascii="Arial" w:hAnsi="Arial" w:cs="Arial"/>
          <w:b/>
          <w:bCs/>
          <w:color w:val="111111"/>
          <w:sz w:val="24"/>
          <w:szCs w:val="24"/>
          <w:shd w:val="clear" w:color="auto" w:fill="FFFFFF"/>
        </w:rPr>
        <w:t>8. Staff training, post-incident review and governance oversight</w:t>
      </w:r>
    </w:p>
    <w:p w14:paraId="2E4B302D" w14:textId="105A3B13" w:rsidR="00FF249A" w:rsidRPr="00E71D59" w:rsidRDefault="001F4FD1" w:rsidP="00E71D59">
      <w:pPr>
        <w:spacing w:line="300" w:lineRule="atLeast"/>
        <w:rPr>
          <w:rFonts w:ascii="Arial" w:eastAsia="Times New Roman" w:hAnsi="Arial" w:cs="Arial"/>
          <w:b/>
          <w:bCs/>
          <w:sz w:val="24"/>
          <w:szCs w:val="24"/>
          <w:lang w:eastAsia="en-GB"/>
        </w:rPr>
      </w:pPr>
      <w:r w:rsidRPr="00E71D59">
        <w:rPr>
          <w:rFonts w:ascii="Arial" w:hAnsi="Arial" w:cs="Arial"/>
          <w:color w:val="111111"/>
          <w:sz w:val="24"/>
          <w:szCs w:val="24"/>
          <w:shd w:val="clear" w:color="auto" w:fill="FFFFFF"/>
        </w:rPr>
        <w:t xml:space="preserve">All staff receive mandatory behaviour training annually, with refreshed training on restrictive interventions and recording. Senior leaders will review all serious incidents within 48 hours and undertake a post-incident learning review. The Trust will </w:t>
      </w:r>
      <w:r w:rsidR="00532B3F" w:rsidRPr="00E71D59">
        <w:rPr>
          <w:rFonts w:ascii="Arial" w:hAnsi="Arial" w:cs="Arial"/>
          <w:color w:val="111111"/>
          <w:sz w:val="24"/>
          <w:szCs w:val="24"/>
          <w:shd w:val="clear" w:color="auto" w:fill="FFFFFF"/>
        </w:rPr>
        <w:t>analyse</w:t>
      </w:r>
      <w:r w:rsidRPr="00E71D59">
        <w:rPr>
          <w:rFonts w:ascii="Arial" w:hAnsi="Arial" w:cs="Arial"/>
          <w:color w:val="111111"/>
          <w:sz w:val="24"/>
          <w:szCs w:val="24"/>
          <w:shd w:val="clear" w:color="auto" w:fill="FFFFFF"/>
        </w:rPr>
        <w:t xml:space="preserve"> behaviour, restrictive-intervention and exclusion data termly and will scrutinise patterns and actions taken to reduce inequality and risk.</w:t>
      </w:r>
    </w:p>
    <w:p w14:paraId="36A8FD70" w14:textId="6916F33E" w:rsidR="00C127FB" w:rsidRPr="00E71D59" w:rsidRDefault="001F4FD1" w:rsidP="00E71D59">
      <w:pPr>
        <w:rPr>
          <w:rFonts w:ascii="Arial" w:hAnsi="Arial" w:cs="Arial"/>
          <w:b/>
          <w:sz w:val="24"/>
          <w:szCs w:val="24"/>
        </w:rPr>
      </w:pPr>
      <w:r w:rsidRPr="00E71D59">
        <w:rPr>
          <w:rFonts w:ascii="Arial" w:hAnsi="Arial" w:cs="Arial"/>
          <w:b/>
          <w:sz w:val="24"/>
          <w:szCs w:val="24"/>
        </w:rPr>
        <w:t>9</w:t>
      </w:r>
      <w:r w:rsidR="002963DF" w:rsidRPr="00E71D59">
        <w:rPr>
          <w:rFonts w:ascii="Arial" w:hAnsi="Arial" w:cs="Arial"/>
          <w:b/>
          <w:sz w:val="24"/>
          <w:szCs w:val="24"/>
        </w:rPr>
        <w:t xml:space="preserve">. </w:t>
      </w:r>
      <w:r w:rsidR="00E34825" w:rsidRPr="00E71D59">
        <w:rPr>
          <w:rFonts w:ascii="Arial" w:hAnsi="Arial" w:cs="Arial"/>
          <w:b/>
          <w:sz w:val="24"/>
          <w:szCs w:val="24"/>
        </w:rPr>
        <w:t>Responsibility</w:t>
      </w:r>
      <w:r w:rsidR="00C127FB" w:rsidRPr="00E71D59">
        <w:rPr>
          <w:rFonts w:ascii="Arial" w:hAnsi="Arial" w:cs="Arial"/>
          <w:b/>
          <w:sz w:val="24"/>
          <w:szCs w:val="24"/>
        </w:rPr>
        <w:t xml:space="preserve"> for t</w:t>
      </w:r>
      <w:r w:rsidR="00E34825" w:rsidRPr="00E71D59">
        <w:rPr>
          <w:rFonts w:ascii="Arial" w:hAnsi="Arial" w:cs="Arial"/>
          <w:b/>
          <w:sz w:val="24"/>
          <w:szCs w:val="24"/>
        </w:rPr>
        <w:t>he implementation of the policy</w:t>
      </w:r>
      <w:r w:rsidR="00FF249A" w:rsidRPr="00E71D59">
        <w:rPr>
          <w:rFonts w:ascii="Arial" w:hAnsi="Arial" w:cs="Arial"/>
          <w:b/>
          <w:sz w:val="24"/>
          <w:szCs w:val="24"/>
        </w:rPr>
        <w:t xml:space="preserve"> sits at school level</w:t>
      </w:r>
    </w:p>
    <w:p w14:paraId="38F337C8" w14:textId="1B6592F0" w:rsidR="00D346AA" w:rsidRPr="00E71D59" w:rsidRDefault="00D346AA" w:rsidP="00E71D59">
      <w:pPr>
        <w:rPr>
          <w:rFonts w:ascii="Arial" w:hAnsi="Arial" w:cs="Arial"/>
          <w:b/>
          <w:color w:val="C00000"/>
          <w:sz w:val="24"/>
          <w:szCs w:val="24"/>
        </w:rPr>
      </w:pPr>
      <w:r w:rsidRPr="00E71D59">
        <w:rPr>
          <w:rFonts w:ascii="Arial" w:hAnsi="Arial" w:cs="Arial"/>
          <w:color w:val="111111"/>
          <w:sz w:val="24"/>
          <w:szCs w:val="24"/>
          <w:shd w:val="clear" w:color="auto" w:fill="FFFFFF"/>
        </w:rPr>
        <w:t xml:space="preserve">The school will make reasonable adjustments for pupils with SEND or disabilities and will not apply sanctions in a way that discriminates. When behaviour is affected by SEND the school will review provision and reasonable adjustments, co-produce </w:t>
      </w:r>
      <w:r w:rsidR="0025183D" w:rsidRPr="00E71D59">
        <w:rPr>
          <w:rFonts w:ascii="Arial" w:hAnsi="Arial" w:cs="Arial"/>
          <w:color w:val="111111"/>
          <w:sz w:val="24"/>
          <w:szCs w:val="24"/>
          <w:shd w:val="clear" w:color="auto" w:fill="FFFFFF"/>
        </w:rPr>
        <w:t xml:space="preserve">specific behaviour </w:t>
      </w:r>
      <w:r w:rsidR="00754BB9" w:rsidRPr="00E71D59">
        <w:rPr>
          <w:rFonts w:ascii="Arial" w:hAnsi="Arial" w:cs="Arial"/>
          <w:color w:val="111111"/>
          <w:sz w:val="24"/>
          <w:szCs w:val="24"/>
          <w:shd w:val="clear" w:color="auto" w:fill="FFFFFF"/>
        </w:rPr>
        <w:t>p</w:t>
      </w:r>
      <w:r w:rsidRPr="00E71D59">
        <w:rPr>
          <w:rFonts w:ascii="Arial" w:hAnsi="Arial" w:cs="Arial"/>
          <w:color w:val="111111"/>
          <w:sz w:val="24"/>
          <w:szCs w:val="24"/>
          <w:shd w:val="clear" w:color="auto" w:fill="FFFFFF"/>
        </w:rPr>
        <w:t>lan</w:t>
      </w:r>
      <w:r w:rsidR="00754BB9" w:rsidRPr="00E71D59">
        <w:rPr>
          <w:rFonts w:ascii="Arial" w:hAnsi="Arial" w:cs="Arial"/>
          <w:color w:val="111111"/>
          <w:sz w:val="24"/>
          <w:szCs w:val="24"/>
          <w:shd w:val="clear" w:color="auto" w:fill="FFFFFF"/>
        </w:rPr>
        <w:t>s</w:t>
      </w:r>
      <w:r w:rsidRPr="00E71D59">
        <w:rPr>
          <w:rFonts w:ascii="Arial" w:hAnsi="Arial" w:cs="Arial"/>
          <w:color w:val="111111"/>
          <w:sz w:val="24"/>
          <w:szCs w:val="24"/>
          <w:shd w:val="clear" w:color="auto" w:fill="FFFFFF"/>
        </w:rPr>
        <w:t xml:space="preserve"> or risk assessment with parents</w:t>
      </w:r>
      <w:r w:rsidR="0025183D" w:rsidRPr="00E71D59">
        <w:rPr>
          <w:rFonts w:ascii="Arial" w:hAnsi="Arial" w:cs="Arial"/>
          <w:color w:val="111111"/>
          <w:sz w:val="24"/>
          <w:szCs w:val="24"/>
          <w:shd w:val="clear" w:color="auto" w:fill="FFFFFF"/>
        </w:rPr>
        <w:t>/carers</w:t>
      </w:r>
      <w:r w:rsidRPr="00E71D59">
        <w:rPr>
          <w:rFonts w:ascii="Arial" w:hAnsi="Arial" w:cs="Arial"/>
          <w:color w:val="111111"/>
          <w:sz w:val="24"/>
          <w:szCs w:val="24"/>
          <w:shd w:val="clear" w:color="auto" w:fill="FFFFFF"/>
        </w:rPr>
        <w:t xml:space="preserve"> and, where appropriate, request specialist advice or an EHC needs assessment. The school will record how reasonable adjustments influenced decisions about sanctions, support and next steps.</w:t>
      </w:r>
    </w:p>
    <w:p w14:paraId="0C0F805E" w14:textId="43C11216" w:rsidR="00C127FB" w:rsidRPr="00E71D59" w:rsidRDefault="001F4FD1" w:rsidP="00E71D59">
      <w:pPr>
        <w:rPr>
          <w:rFonts w:ascii="Arial" w:hAnsi="Arial" w:cs="Arial"/>
          <w:b/>
          <w:sz w:val="24"/>
          <w:szCs w:val="24"/>
        </w:rPr>
      </w:pPr>
      <w:r w:rsidRPr="00E71D59">
        <w:rPr>
          <w:rFonts w:ascii="Arial" w:hAnsi="Arial" w:cs="Arial"/>
          <w:b/>
          <w:sz w:val="24"/>
          <w:szCs w:val="24"/>
        </w:rPr>
        <w:t>9.1</w:t>
      </w:r>
      <w:r w:rsidR="002963DF" w:rsidRPr="00E71D59">
        <w:rPr>
          <w:rFonts w:ascii="Arial" w:hAnsi="Arial" w:cs="Arial"/>
          <w:b/>
          <w:sz w:val="24"/>
          <w:szCs w:val="24"/>
        </w:rPr>
        <w:t xml:space="preserve"> </w:t>
      </w:r>
      <w:r w:rsidR="004578D0" w:rsidRPr="00E71D59">
        <w:rPr>
          <w:rFonts w:ascii="Arial" w:hAnsi="Arial" w:cs="Arial"/>
          <w:b/>
          <w:sz w:val="24"/>
          <w:szCs w:val="24"/>
        </w:rPr>
        <w:t>Pupils</w:t>
      </w:r>
      <w:r w:rsidR="00E34825" w:rsidRPr="00E71D59">
        <w:rPr>
          <w:rFonts w:ascii="Arial" w:hAnsi="Arial" w:cs="Arial"/>
          <w:b/>
          <w:sz w:val="24"/>
          <w:szCs w:val="24"/>
        </w:rPr>
        <w:t xml:space="preserve"> will</w:t>
      </w:r>
      <w:r w:rsidR="00D45231" w:rsidRPr="00E71D59">
        <w:rPr>
          <w:rFonts w:ascii="Arial" w:hAnsi="Arial" w:cs="Arial"/>
          <w:b/>
          <w:sz w:val="24"/>
          <w:szCs w:val="24"/>
        </w:rPr>
        <w:t>:</w:t>
      </w:r>
    </w:p>
    <w:p w14:paraId="49BC3EFC" w14:textId="77777777" w:rsidR="00C55439" w:rsidRPr="00E71D59" w:rsidRDefault="00C55439" w:rsidP="005D0CFE">
      <w:pPr>
        <w:pStyle w:val="ListParagraph"/>
        <w:numPr>
          <w:ilvl w:val="0"/>
          <w:numId w:val="3"/>
        </w:numPr>
        <w:rPr>
          <w:rFonts w:ascii="Arial" w:hAnsi="Arial" w:cs="Arial"/>
          <w:sz w:val="24"/>
          <w:szCs w:val="24"/>
        </w:rPr>
      </w:pPr>
      <w:r w:rsidRPr="00E71D59">
        <w:rPr>
          <w:rFonts w:ascii="Arial" w:hAnsi="Arial" w:cs="Arial"/>
          <w:sz w:val="24"/>
          <w:szCs w:val="24"/>
        </w:rPr>
        <w:t>Follow school routines for learning good behaviour</w:t>
      </w:r>
      <w:r w:rsidR="007A01AF" w:rsidRPr="00E71D59">
        <w:rPr>
          <w:rFonts w:ascii="Arial" w:hAnsi="Arial" w:cs="Arial"/>
          <w:sz w:val="24"/>
          <w:szCs w:val="24"/>
        </w:rPr>
        <w:t>.</w:t>
      </w:r>
    </w:p>
    <w:p w14:paraId="55C92329" w14:textId="0DEB6D51" w:rsidR="00C55439" w:rsidRPr="00E71D59" w:rsidRDefault="00756FFD" w:rsidP="005D0CFE">
      <w:pPr>
        <w:pStyle w:val="ListParagraph"/>
        <w:numPr>
          <w:ilvl w:val="0"/>
          <w:numId w:val="3"/>
        </w:numPr>
        <w:rPr>
          <w:rFonts w:ascii="Arial" w:hAnsi="Arial" w:cs="Arial"/>
          <w:sz w:val="24"/>
          <w:szCs w:val="24"/>
        </w:rPr>
      </w:pPr>
      <w:proofErr w:type="gramStart"/>
      <w:r w:rsidRPr="00E71D59">
        <w:rPr>
          <w:rFonts w:ascii="Arial" w:hAnsi="Arial" w:cs="Arial"/>
          <w:sz w:val="24"/>
          <w:szCs w:val="24"/>
        </w:rPr>
        <w:t>Display good behaviour at all times</w:t>
      </w:r>
      <w:proofErr w:type="gramEnd"/>
      <w:r w:rsidR="00E32CA9" w:rsidRPr="00E71D59">
        <w:rPr>
          <w:rFonts w:ascii="Arial" w:hAnsi="Arial" w:cs="Arial"/>
          <w:sz w:val="24"/>
          <w:szCs w:val="24"/>
        </w:rPr>
        <w:t xml:space="preserve"> in line with the school’s expectations.</w:t>
      </w:r>
    </w:p>
    <w:p w14:paraId="2056BF07" w14:textId="19FB566E" w:rsidR="00D45231" w:rsidRPr="00E71D59" w:rsidRDefault="001F4FD1" w:rsidP="00E71D59">
      <w:pPr>
        <w:rPr>
          <w:rFonts w:ascii="Arial" w:hAnsi="Arial" w:cs="Arial"/>
          <w:b/>
          <w:sz w:val="24"/>
          <w:szCs w:val="24"/>
        </w:rPr>
      </w:pPr>
      <w:r w:rsidRPr="00E71D59">
        <w:rPr>
          <w:rFonts w:ascii="Arial" w:hAnsi="Arial" w:cs="Arial"/>
          <w:b/>
          <w:sz w:val="24"/>
          <w:szCs w:val="24"/>
        </w:rPr>
        <w:t>9</w:t>
      </w:r>
      <w:r w:rsidR="002963DF" w:rsidRPr="00E71D59">
        <w:rPr>
          <w:rFonts w:ascii="Arial" w:hAnsi="Arial" w:cs="Arial"/>
          <w:b/>
          <w:sz w:val="24"/>
          <w:szCs w:val="24"/>
        </w:rPr>
        <w:t xml:space="preserve">.2 </w:t>
      </w:r>
      <w:r w:rsidR="00D45231" w:rsidRPr="00E71D59">
        <w:rPr>
          <w:rFonts w:ascii="Arial" w:hAnsi="Arial" w:cs="Arial"/>
          <w:b/>
          <w:sz w:val="24"/>
          <w:szCs w:val="24"/>
        </w:rPr>
        <w:t>Adults in school will:</w:t>
      </w:r>
    </w:p>
    <w:p w14:paraId="3AEB2EEF" w14:textId="77777777" w:rsidR="00C55439" w:rsidRPr="00E71D59" w:rsidRDefault="00C55439" w:rsidP="005D0CFE">
      <w:pPr>
        <w:pStyle w:val="ListParagraph"/>
        <w:numPr>
          <w:ilvl w:val="0"/>
          <w:numId w:val="2"/>
        </w:numPr>
        <w:rPr>
          <w:rFonts w:ascii="Arial" w:hAnsi="Arial" w:cs="Arial"/>
          <w:sz w:val="24"/>
          <w:szCs w:val="24"/>
        </w:rPr>
      </w:pPr>
      <w:proofErr w:type="gramStart"/>
      <w:r w:rsidRPr="00E71D59">
        <w:rPr>
          <w:rFonts w:ascii="Arial" w:hAnsi="Arial" w:cs="Arial"/>
          <w:sz w:val="24"/>
          <w:szCs w:val="24"/>
        </w:rPr>
        <w:t>Implement the aims of JMAT’s Relationships and Behaviour Policy at all times</w:t>
      </w:r>
      <w:proofErr w:type="gramEnd"/>
      <w:r w:rsidRPr="00E71D59">
        <w:rPr>
          <w:rFonts w:ascii="Arial" w:hAnsi="Arial" w:cs="Arial"/>
          <w:sz w:val="24"/>
          <w:szCs w:val="24"/>
        </w:rPr>
        <w:t xml:space="preserve">. </w:t>
      </w:r>
    </w:p>
    <w:p w14:paraId="6B7453EC" w14:textId="77777777" w:rsidR="00C55439" w:rsidRPr="00E71D59" w:rsidRDefault="00CE6C0C" w:rsidP="005D0CFE">
      <w:pPr>
        <w:pStyle w:val="ListParagraph"/>
        <w:numPr>
          <w:ilvl w:val="0"/>
          <w:numId w:val="2"/>
        </w:numPr>
        <w:rPr>
          <w:rFonts w:ascii="Arial" w:hAnsi="Arial" w:cs="Arial"/>
          <w:sz w:val="24"/>
          <w:szCs w:val="24"/>
        </w:rPr>
      </w:pPr>
      <w:r w:rsidRPr="00E71D59">
        <w:rPr>
          <w:rFonts w:ascii="Arial" w:hAnsi="Arial" w:cs="Arial"/>
          <w:sz w:val="24"/>
          <w:szCs w:val="24"/>
        </w:rPr>
        <w:t>Develop and m</w:t>
      </w:r>
      <w:r w:rsidR="00C55439" w:rsidRPr="00E71D59">
        <w:rPr>
          <w:rFonts w:ascii="Arial" w:hAnsi="Arial" w:cs="Arial"/>
          <w:sz w:val="24"/>
          <w:szCs w:val="24"/>
        </w:rPr>
        <w:t xml:space="preserve">aintain positive relationships and a well-managed learning environment. </w:t>
      </w:r>
    </w:p>
    <w:p w14:paraId="68C4816A" w14:textId="77777777" w:rsidR="00C55439" w:rsidRPr="00E71D59" w:rsidRDefault="00C55439" w:rsidP="005D0CFE">
      <w:pPr>
        <w:pStyle w:val="ListParagraph"/>
        <w:numPr>
          <w:ilvl w:val="0"/>
          <w:numId w:val="2"/>
        </w:numPr>
        <w:rPr>
          <w:rFonts w:ascii="Arial" w:hAnsi="Arial" w:cs="Arial"/>
          <w:sz w:val="24"/>
          <w:szCs w:val="24"/>
        </w:rPr>
      </w:pPr>
      <w:proofErr w:type="gramStart"/>
      <w:r w:rsidRPr="00E71D59">
        <w:rPr>
          <w:rFonts w:ascii="Arial" w:hAnsi="Arial" w:cs="Arial"/>
          <w:sz w:val="24"/>
          <w:szCs w:val="24"/>
        </w:rPr>
        <w:t>Be positive ambassadors of the school at all times</w:t>
      </w:r>
      <w:proofErr w:type="gramEnd"/>
      <w:r w:rsidRPr="00E71D59">
        <w:rPr>
          <w:rFonts w:ascii="Arial" w:hAnsi="Arial" w:cs="Arial"/>
          <w:sz w:val="24"/>
          <w:szCs w:val="24"/>
        </w:rPr>
        <w:t xml:space="preserve">, through their professional behaviour and conduct. </w:t>
      </w:r>
    </w:p>
    <w:p w14:paraId="55A5A2F0" w14:textId="7FF0957B" w:rsidR="00C55439" w:rsidRPr="00E71D59" w:rsidRDefault="00C55439" w:rsidP="005D0CFE">
      <w:pPr>
        <w:pStyle w:val="ListParagraph"/>
        <w:numPr>
          <w:ilvl w:val="0"/>
          <w:numId w:val="2"/>
        </w:numPr>
        <w:rPr>
          <w:rFonts w:ascii="Arial" w:hAnsi="Arial" w:cs="Arial"/>
          <w:sz w:val="24"/>
          <w:szCs w:val="24"/>
        </w:rPr>
      </w:pPr>
      <w:r w:rsidRPr="00E71D59">
        <w:rPr>
          <w:rFonts w:ascii="Arial" w:hAnsi="Arial" w:cs="Arial"/>
          <w:sz w:val="24"/>
          <w:szCs w:val="24"/>
        </w:rPr>
        <w:t xml:space="preserve">Treat all </w:t>
      </w:r>
      <w:r w:rsidR="004578D0" w:rsidRPr="00E71D59">
        <w:rPr>
          <w:rFonts w:ascii="Arial" w:hAnsi="Arial" w:cs="Arial"/>
          <w:sz w:val="24"/>
          <w:szCs w:val="24"/>
        </w:rPr>
        <w:t>pupils</w:t>
      </w:r>
      <w:r w:rsidRPr="00E71D59">
        <w:rPr>
          <w:rFonts w:ascii="Arial" w:hAnsi="Arial" w:cs="Arial"/>
          <w:sz w:val="24"/>
          <w:szCs w:val="24"/>
        </w:rPr>
        <w:t xml:space="preserve"> fairly and </w:t>
      </w:r>
      <w:r w:rsidR="007A01AF" w:rsidRPr="00E71D59">
        <w:rPr>
          <w:rFonts w:ascii="Arial" w:hAnsi="Arial" w:cs="Arial"/>
          <w:sz w:val="24"/>
          <w:szCs w:val="24"/>
        </w:rPr>
        <w:t>respectfull</w:t>
      </w:r>
      <w:r w:rsidRPr="00E71D59">
        <w:rPr>
          <w:rFonts w:ascii="Arial" w:hAnsi="Arial" w:cs="Arial"/>
          <w:sz w:val="24"/>
          <w:szCs w:val="24"/>
        </w:rPr>
        <w:t xml:space="preserve">y, seeking to raise </w:t>
      </w:r>
      <w:r w:rsidR="002E1071" w:rsidRPr="00E71D59">
        <w:rPr>
          <w:rFonts w:ascii="Arial" w:hAnsi="Arial" w:cs="Arial"/>
          <w:sz w:val="24"/>
          <w:szCs w:val="24"/>
        </w:rPr>
        <w:t>their self-esteem and develop</w:t>
      </w:r>
      <w:r w:rsidRPr="00E71D59">
        <w:rPr>
          <w:rFonts w:ascii="Arial" w:hAnsi="Arial" w:cs="Arial"/>
          <w:sz w:val="24"/>
          <w:szCs w:val="24"/>
        </w:rPr>
        <w:t xml:space="preserve"> their full potential.</w:t>
      </w:r>
    </w:p>
    <w:p w14:paraId="4E68AC73" w14:textId="59F3EA51" w:rsidR="002E1071" w:rsidRPr="00E71D59" w:rsidRDefault="002E1071" w:rsidP="005D0CFE">
      <w:pPr>
        <w:pStyle w:val="ListParagraph"/>
        <w:numPr>
          <w:ilvl w:val="0"/>
          <w:numId w:val="2"/>
        </w:numPr>
        <w:rPr>
          <w:rFonts w:ascii="Arial" w:hAnsi="Arial" w:cs="Arial"/>
          <w:sz w:val="24"/>
          <w:szCs w:val="24"/>
        </w:rPr>
      </w:pPr>
      <w:proofErr w:type="gramStart"/>
      <w:r w:rsidRPr="00E71D59">
        <w:rPr>
          <w:rFonts w:ascii="Arial" w:hAnsi="Arial" w:cs="Arial"/>
          <w:sz w:val="24"/>
          <w:szCs w:val="24"/>
        </w:rPr>
        <w:lastRenderedPageBreak/>
        <w:t>Take into account</w:t>
      </w:r>
      <w:proofErr w:type="gramEnd"/>
      <w:r w:rsidRPr="00E71D59">
        <w:rPr>
          <w:rFonts w:ascii="Arial" w:hAnsi="Arial" w:cs="Arial"/>
          <w:sz w:val="24"/>
          <w:szCs w:val="24"/>
        </w:rPr>
        <w:t xml:space="preserve"> and follow any bespoke plans for </w:t>
      </w:r>
      <w:r w:rsidR="004578D0" w:rsidRPr="00E71D59">
        <w:rPr>
          <w:rFonts w:ascii="Arial" w:hAnsi="Arial" w:cs="Arial"/>
          <w:sz w:val="24"/>
          <w:szCs w:val="24"/>
        </w:rPr>
        <w:t>pupils</w:t>
      </w:r>
      <w:r w:rsidRPr="00E71D59">
        <w:rPr>
          <w:rFonts w:ascii="Arial" w:hAnsi="Arial" w:cs="Arial"/>
          <w:sz w:val="24"/>
          <w:szCs w:val="24"/>
        </w:rPr>
        <w:t xml:space="preserve"> with Special Educational Needs.</w:t>
      </w:r>
    </w:p>
    <w:p w14:paraId="4508D865" w14:textId="4D2117FA" w:rsidR="000A43D6" w:rsidRPr="00E71D59" w:rsidRDefault="00C55439" w:rsidP="005D0CFE">
      <w:pPr>
        <w:pStyle w:val="ListParagraph"/>
        <w:numPr>
          <w:ilvl w:val="0"/>
          <w:numId w:val="1"/>
        </w:numPr>
        <w:rPr>
          <w:rFonts w:ascii="Arial" w:hAnsi="Arial" w:cs="Arial"/>
          <w:sz w:val="24"/>
          <w:szCs w:val="24"/>
        </w:rPr>
      </w:pPr>
      <w:r w:rsidRPr="00E71D59">
        <w:rPr>
          <w:rFonts w:ascii="Arial" w:hAnsi="Arial" w:cs="Arial"/>
          <w:sz w:val="24"/>
          <w:szCs w:val="24"/>
        </w:rPr>
        <w:t xml:space="preserve">Record significant behaviour incidents on </w:t>
      </w:r>
      <w:proofErr w:type="spellStart"/>
      <w:r w:rsidR="007A01AF" w:rsidRPr="00E71D59">
        <w:rPr>
          <w:rFonts w:ascii="Arial" w:hAnsi="Arial" w:cs="Arial"/>
          <w:sz w:val="24"/>
          <w:szCs w:val="24"/>
        </w:rPr>
        <w:t>RecordMy</w:t>
      </w:r>
      <w:proofErr w:type="spellEnd"/>
      <w:r w:rsidR="00A721AD" w:rsidRPr="00E71D59">
        <w:rPr>
          <w:rFonts w:ascii="Arial" w:hAnsi="Arial" w:cs="Arial"/>
          <w:sz w:val="24"/>
          <w:szCs w:val="24"/>
        </w:rPr>
        <w:t xml:space="preserve"> / Arbor</w:t>
      </w:r>
      <w:r w:rsidR="00770E86" w:rsidRPr="00E71D59">
        <w:rPr>
          <w:rFonts w:ascii="Arial" w:hAnsi="Arial" w:cs="Arial"/>
          <w:sz w:val="24"/>
          <w:szCs w:val="24"/>
        </w:rPr>
        <w:t>, safeguarding concerns, or persistent disruptive behaviours</w:t>
      </w:r>
      <w:r w:rsidR="00AA0744" w:rsidRPr="00E71D59">
        <w:rPr>
          <w:rFonts w:ascii="Arial" w:hAnsi="Arial" w:cs="Arial"/>
          <w:sz w:val="24"/>
          <w:szCs w:val="24"/>
        </w:rPr>
        <w:t xml:space="preserve">. </w:t>
      </w:r>
    </w:p>
    <w:p w14:paraId="20AC9AC3" w14:textId="3B5EF5CF" w:rsidR="00C55439" w:rsidRPr="00E71D59" w:rsidRDefault="00AA0744" w:rsidP="005D0CFE">
      <w:pPr>
        <w:pStyle w:val="ListParagraph"/>
        <w:numPr>
          <w:ilvl w:val="0"/>
          <w:numId w:val="1"/>
        </w:numPr>
        <w:rPr>
          <w:rFonts w:ascii="Arial" w:hAnsi="Arial" w:cs="Arial"/>
          <w:sz w:val="24"/>
          <w:szCs w:val="24"/>
        </w:rPr>
      </w:pPr>
      <w:r w:rsidRPr="00E71D59">
        <w:rPr>
          <w:rFonts w:ascii="Arial" w:hAnsi="Arial" w:cs="Arial"/>
          <w:sz w:val="24"/>
          <w:szCs w:val="24"/>
        </w:rPr>
        <w:t>Follow the</w:t>
      </w:r>
      <w:r w:rsidR="00C55439" w:rsidRPr="00E71D59">
        <w:rPr>
          <w:rFonts w:ascii="Arial" w:hAnsi="Arial" w:cs="Arial"/>
          <w:sz w:val="24"/>
          <w:szCs w:val="24"/>
        </w:rPr>
        <w:t xml:space="preserve"> correct reporting procedure so SLT and the Trust can offer support when required.</w:t>
      </w:r>
    </w:p>
    <w:p w14:paraId="373465B5" w14:textId="34558CB4" w:rsidR="00003742" w:rsidRPr="00E71D59" w:rsidRDefault="00C55439" w:rsidP="005D0CFE">
      <w:pPr>
        <w:pStyle w:val="ListParagraph"/>
        <w:numPr>
          <w:ilvl w:val="0"/>
          <w:numId w:val="1"/>
        </w:numPr>
        <w:rPr>
          <w:rFonts w:ascii="Arial" w:hAnsi="Arial" w:cs="Arial"/>
          <w:sz w:val="24"/>
          <w:szCs w:val="24"/>
        </w:rPr>
      </w:pPr>
      <w:r w:rsidRPr="00E71D59">
        <w:rPr>
          <w:rFonts w:ascii="Arial" w:hAnsi="Arial" w:cs="Arial"/>
          <w:sz w:val="24"/>
          <w:szCs w:val="24"/>
        </w:rPr>
        <w:t xml:space="preserve">Contact parents/carers regarding their </w:t>
      </w:r>
      <w:r w:rsidR="00F379C8" w:rsidRPr="00E71D59">
        <w:rPr>
          <w:rFonts w:ascii="Arial" w:hAnsi="Arial" w:cs="Arial"/>
          <w:sz w:val="24"/>
          <w:szCs w:val="24"/>
        </w:rPr>
        <w:t>child</w:t>
      </w:r>
      <w:r w:rsidR="0025183D" w:rsidRPr="00E71D59">
        <w:rPr>
          <w:rFonts w:ascii="Arial" w:hAnsi="Arial" w:cs="Arial"/>
          <w:sz w:val="24"/>
          <w:szCs w:val="24"/>
        </w:rPr>
        <w:t>’</w:t>
      </w:r>
      <w:r w:rsidRPr="00E71D59">
        <w:rPr>
          <w:rFonts w:ascii="Arial" w:hAnsi="Arial" w:cs="Arial"/>
          <w:sz w:val="24"/>
          <w:szCs w:val="24"/>
        </w:rPr>
        <w:t>s behaviour where necessary</w:t>
      </w:r>
      <w:r w:rsidR="0070744E" w:rsidRPr="00E71D59">
        <w:rPr>
          <w:rFonts w:ascii="Arial" w:hAnsi="Arial" w:cs="Arial"/>
          <w:sz w:val="24"/>
          <w:szCs w:val="24"/>
        </w:rPr>
        <w:t>.</w:t>
      </w:r>
    </w:p>
    <w:p w14:paraId="702EAEDC" w14:textId="6AF8D72A" w:rsidR="00D45231" w:rsidRPr="00E71D59" w:rsidRDefault="001F4FD1" w:rsidP="00E71D59">
      <w:pPr>
        <w:rPr>
          <w:rFonts w:ascii="Arial" w:hAnsi="Arial" w:cs="Arial"/>
          <w:b/>
          <w:sz w:val="24"/>
          <w:szCs w:val="24"/>
        </w:rPr>
      </w:pPr>
      <w:r w:rsidRPr="00E71D59">
        <w:rPr>
          <w:rFonts w:ascii="Arial" w:hAnsi="Arial" w:cs="Arial"/>
          <w:b/>
          <w:sz w:val="24"/>
          <w:szCs w:val="24"/>
        </w:rPr>
        <w:t>9</w:t>
      </w:r>
      <w:r w:rsidR="002963DF" w:rsidRPr="00E71D59">
        <w:rPr>
          <w:rFonts w:ascii="Arial" w:hAnsi="Arial" w:cs="Arial"/>
          <w:b/>
          <w:sz w:val="24"/>
          <w:szCs w:val="24"/>
        </w:rPr>
        <w:t xml:space="preserve">.3 </w:t>
      </w:r>
      <w:r w:rsidR="007A01AF" w:rsidRPr="00E71D59">
        <w:rPr>
          <w:rFonts w:ascii="Arial" w:hAnsi="Arial" w:cs="Arial"/>
          <w:b/>
          <w:sz w:val="24"/>
          <w:szCs w:val="24"/>
        </w:rPr>
        <w:t>JMAT will encourage a</w:t>
      </w:r>
      <w:r w:rsidR="00D45231" w:rsidRPr="00E71D59">
        <w:rPr>
          <w:rFonts w:ascii="Arial" w:hAnsi="Arial" w:cs="Arial"/>
          <w:b/>
          <w:sz w:val="24"/>
          <w:szCs w:val="24"/>
        </w:rPr>
        <w:t>dults at</w:t>
      </w:r>
      <w:r w:rsidR="007A01AF" w:rsidRPr="00E71D59">
        <w:rPr>
          <w:rFonts w:ascii="Arial" w:hAnsi="Arial" w:cs="Arial"/>
          <w:b/>
          <w:sz w:val="24"/>
          <w:szCs w:val="24"/>
        </w:rPr>
        <w:t xml:space="preserve"> home to</w:t>
      </w:r>
      <w:r w:rsidR="00D45231" w:rsidRPr="00E71D59">
        <w:rPr>
          <w:rFonts w:ascii="Arial" w:hAnsi="Arial" w:cs="Arial"/>
          <w:b/>
          <w:sz w:val="24"/>
          <w:szCs w:val="24"/>
        </w:rPr>
        <w:t>:</w:t>
      </w:r>
    </w:p>
    <w:p w14:paraId="49F73385" w14:textId="1FAA48B8" w:rsidR="00756FFD" w:rsidRPr="00E71D59" w:rsidRDefault="00756FFD" w:rsidP="005D0CFE">
      <w:pPr>
        <w:pStyle w:val="ListParagraph"/>
        <w:numPr>
          <w:ilvl w:val="0"/>
          <w:numId w:val="1"/>
        </w:numPr>
        <w:rPr>
          <w:rFonts w:ascii="Arial" w:hAnsi="Arial" w:cs="Arial"/>
          <w:sz w:val="24"/>
          <w:szCs w:val="24"/>
        </w:rPr>
      </w:pPr>
      <w:r w:rsidRPr="00E71D59">
        <w:rPr>
          <w:rFonts w:ascii="Arial" w:hAnsi="Arial" w:cs="Arial"/>
          <w:sz w:val="24"/>
          <w:szCs w:val="24"/>
        </w:rPr>
        <w:t>Abide by</w:t>
      </w:r>
      <w:r w:rsidR="0025183D" w:rsidRPr="00E71D59">
        <w:rPr>
          <w:rFonts w:ascii="Arial" w:hAnsi="Arial" w:cs="Arial"/>
          <w:sz w:val="24"/>
          <w:szCs w:val="24"/>
        </w:rPr>
        <w:t xml:space="preserve"> a</w:t>
      </w:r>
      <w:r w:rsidRPr="00E71D59">
        <w:rPr>
          <w:rFonts w:ascii="Arial" w:hAnsi="Arial" w:cs="Arial"/>
          <w:sz w:val="24"/>
          <w:szCs w:val="24"/>
        </w:rPr>
        <w:t xml:space="preserve"> Home-School Agreement (if applicable), ensuring the attendance and punctuality of their </w:t>
      </w:r>
      <w:r w:rsidR="00F379C8" w:rsidRPr="00E71D59">
        <w:rPr>
          <w:rFonts w:ascii="Arial" w:hAnsi="Arial" w:cs="Arial"/>
          <w:sz w:val="24"/>
          <w:szCs w:val="24"/>
        </w:rPr>
        <w:t>child</w:t>
      </w:r>
      <w:r w:rsidRPr="00E71D59">
        <w:rPr>
          <w:rFonts w:ascii="Arial" w:hAnsi="Arial" w:cs="Arial"/>
          <w:sz w:val="24"/>
          <w:szCs w:val="24"/>
        </w:rPr>
        <w:t>, as well as reporting any absences.</w:t>
      </w:r>
    </w:p>
    <w:p w14:paraId="2B804A10" w14:textId="308FF7BA" w:rsidR="00756FFD" w:rsidRPr="00E71D59" w:rsidRDefault="00756FFD" w:rsidP="005D0CFE">
      <w:pPr>
        <w:pStyle w:val="ListParagraph"/>
        <w:numPr>
          <w:ilvl w:val="0"/>
          <w:numId w:val="1"/>
        </w:numPr>
        <w:rPr>
          <w:rFonts w:ascii="Arial" w:hAnsi="Arial" w:cs="Arial"/>
          <w:b/>
          <w:sz w:val="24"/>
          <w:szCs w:val="24"/>
        </w:rPr>
      </w:pPr>
      <w:r w:rsidRPr="00E71D59">
        <w:rPr>
          <w:rFonts w:ascii="Arial" w:hAnsi="Arial" w:cs="Arial"/>
          <w:sz w:val="24"/>
          <w:szCs w:val="24"/>
        </w:rPr>
        <w:t xml:space="preserve">Encourage good behaviour </w:t>
      </w:r>
      <w:r w:rsidR="002E1071" w:rsidRPr="00E71D59">
        <w:rPr>
          <w:rFonts w:ascii="Arial" w:hAnsi="Arial" w:cs="Arial"/>
          <w:sz w:val="24"/>
          <w:szCs w:val="24"/>
        </w:rPr>
        <w:t xml:space="preserve">in their </w:t>
      </w:r>
      <w:r w:rsidR="00F379C8" w:rsidRPr="00E71D59">
        <w:rPr>
          <w:rFonts w:ascii="Arial" w:hAnsi="Arial" w:cs="Arial"/>
          <w:sz w:val="24"/>
          <w:szCs w:val="24"/>
        </w:rPr>
        <w:t xml:space="preserve">child </w:t>
      </w:r>
      <w:r w:rsidRPr="00E71D59">
        <w:rPr>
          <w:rFonts w:ascii="Arial" w:hAnsi="Arial" w:cs="Arial"/>
          <w:sz w:val="24"/>
          <w:szCs w:val="24"/>
        </w:rPr>
        <w:t xml:space="preserve">and for their </w:t>
      </w:r>
      <w:r w:rsidR="00F379C8" w:rsidRPr="00E71D59">
        <w:rPr>
          <w:rFonts w:ascii="Arial" w:hAnsi="Arial" w:cs="Arial"/>
          <w:sz w:val="24"/>
          <w:szCs w:val="24"/>
        </w:rPr>
        <w:t>child</w:t>
      </w:r>
      <w:r w:rsidRPr="00E71D59">
        <w:rPr>
          <w:rFonts w:ascii="Arial" w:hAnsi="Arial" w:cs="Arial"/>
          <w:sz w:val="24"/>
          <w:szCs w:val="24"/>
        </w:rPr>
        <w:t xml:space="preserve"> to </w:t>
      </w:r>
      <w:proofErr w:type="gramStart"/>
      <w:r w:rsidRPr="00E71D59">
        <w:rPr>
          <w:rFonts w:ascii="Arial" w:hAnsi="Arial" w:cs="Arial"/>
          <w:sz w:val="24"/>
          <w:szCs w:val="24"/>
        </w:rPr>
        <w:t>be an ambassador of the</w:t>
      </w:r>
      <w:r w:rsidR="002E1071" w:rsidRPr="00E71D59">
        <w:rPr>
          <w:rFonts w:ascii="Arial" w:hAnsi="Arial" w:cs="Arial"/>
          <w:sz w:val="24"/>
          <w:szCs w:val="24"/>
        </w:rPr>
        <w:t>ir</w:t>
      </w:r>
      <w:r w:rsidRPr="00E71D59">
        <w:rPr>
          <w:rFonts w:ascii="Arial" w:hAnsi="Arial" w:cs="Arial"/>
          <w:sz w:val="24"/>
          <w:szCs w:val="24"/>
        </w:rPr>
        <w:t xml:space="preserve"> school at all times</w:t>
      </w:r>
      <w:proofErr w:type="gramEnd"/>
      <w:r w:rsidRPr="00E71D59">
        <w:rPr>
          <w:rFonts w:ascii="Arial" w:hAnsi="Arial" w:cs="Arial"/>
          <w:sz w:val="24"/>
          <w:szCs w:val="24"/>
        </w:rPr>
        <w:t>, in line with the Relationships and Behaviour Policy.</w:t>
      </w:r>
    </w:p>
    <w:p w14:paraId="170027BF" w14:textId="7D8931FF" w:rsidR="00424F73" w:rsidRPr="00E71D59" w:rsidRDefault="002E1071" w:rsidP="005D0CFE">
      <w:pPr>
        <w:pStyle w:val="ListParagraph"/>
        <w:numPr>
          <w:ilvl w:val="0"/>
          <w:numId w:val="1"/>
        </w:numPr>
        <w:rPr>
          <w:rFonts w:ascii="Arial" w:hAnsi="Arial" w:cs="Arial"/>
          <w:sz w:val="24"/>
          <w:szCs w:val="24"/>
        </w:rPr>
      </w:pPr>
      <w:r w:rsidRPr="00E71D59">
        <w:rPr>
          <w:rFonts w:ascii="Arial" w:hAnsi="Arial" w:cs="Arial"/>
          <w:sz w:val="24"/>
          <w:szCs w:val="24"/>
        </w:rPr>
        <w:t xml:space="preserve">Be positive role models for their </w:t>
      </w:r>
      <w:r w:rsidR="005A6F60" w:rsidRPr="00E71D59">
        <w:rPr>
          <w:rFonts w:ascii="Arial" w:hAnsi="Arial" w:cs="Arial"/>
          <w:sz w:val="24"/>
          <w:szCs w:val="24"/>
        </w:rPr>
        <w:t>c</w:t>
      </w:r>
      <w:r w:rsidR="00F379C8" w:rsidRPr="00E71D59">
        <w:rPr>
          <w:rFonts w:ascii="Arial" w:hAnsi="Arial" w:cs="Arial"/>
          <w:sz w:val="24"/>
          <w:szCs w:val="24"/>
        </w:rPr>
        <w:t>hild</w:t>
      </w:r>
      <w:r w:rsidRPr="00E71D59">
        <w:rPr>
          <w:rFonts w:ascii="Arial" w:hAnsi="Arial" w:cs="Arial"/>
          <w:sz w:val="24"/>
          <w:szCs w:val="24"/>
        </w:rPr>
        <w:t xml:space="preserve"> through their own good behaviour and conduct.</w:t>
      </w:r>
      <w:r w:rsidR="005A6F60" w:rsidRPr="00E71D59">
        <w:rPr>
          <w:rFonts w:ascii="Arial" w:hAnsi="Arial" w:cs="Arial"/>
          <w:sz w:val="24"/>
          <w:szCs w:val="24"/>
        </w:rPr>
        <w:t xml:space="preserve"> </w:t>
      </w:r>
    </w:p>
    <w:p w14:paraId="451C602A" w14:textId="71F9CB7B" w:rsidR="00D14B93" w:rsidRPr="00E71D59" w:rsidRDefault="00D14B93" w:rsidP="00E71D59">
      <w:pPr>
        <w:rPr>
          <w:rFonts w:ascii="Arial" w:hAnsi="Arial" w:cs="Arial"/>
          <w:sz w:val="24"/>
          <w:szCs w:val="24"/>
        </w:rPr>
      </w:pPr>
      <w:r w:rsidRPr="00E71D59">
        <w:rPr>
          <w:rFonts w:ascii="Arial" w:hAnsi="Arial" w:cs="Arial"/>
          <w:b/>
          <w:sz w:val="24"/>
          <w:szCs w:val="24"/>
        </w:rPr>
        <w:t>School specific implementation (To be completed by each JMAT school)</w:t>
      </w:r>
    </w:p>
    <w:p w14:paraId="2B38B9AB" w14:textId="131C70B4" w:rsidR="00C127FB" w:rsidRPr="00E71D59" w:rsidRDefault="00D45231" w:rsidP="00E71D59">
      <w:pPr>
        <w:rPr>
          <w:rFonts w:ascii="Arial" w:hAnsi="Arial" w:cs="Arial"/>
          <w:b/>
          <w:sz w:val="24"/>
          <w:szCs w:val="24"/>
        </w:rPr>
      </w:pPr>
      <w:r w:rsidRPr="00E71D59">
        <w:rPr>
          <w:rFonts w:ascii="Arial" w:hAnsi="Arial" w:cs="Arial"/>
          <w:b/>
          <w:sz w:val="24"/>
          <w:szCs w:val="24"/>
        </w:rPr>
        <w:t>Each school will adopt</w:t>
      </w:r>
      <w:r w:rsidR="00C127FB" w:rsidRPr="00E71D59">
        <w:rPr>
          <w:rFonts w:ascii="Arial" w:hAnsi="Arial" w:cs="Arial"/>
          <w:b/>
          <w:sz w:val="24"/>
          <w:szCs w:val="24"/>
        </w:rPr>
        <w:t xml:space="preserve"> personalised steps to implementing the policy with the following key headings being addressed below</w:t>
      </w:r>
      <w:r w:rsidR="002963DF" w:rsidRPr="00E71D59">
        <w:rPr>
          <w:rFonts w:ascii="Arial" w:hAnsi="Arial" w:cs="Arial"/>
          <w:b/>
          <w:sz w:val="24"/>
          <w:szCs w:val="24"/>
        </w:rPr>
        <w:t>:</w:t>
      </w:r>
    </w:p>
    <w:p w14:paraId="7E59AF29" w14:textId="77777777" w:rsidR="001A38FB" w:rsidRDefault="001A38FB" w:rsidP="005D0CFE">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rPr>
        <w:t>At Brampton Cortonwood Infants we aim to establish relationships and a positive, calm ethos in school through:</w:t>
      </w:r>
      <w:r>
        <w:rPr>
          <w:rStyle w:val="eop"/>
          <w:rFonts w:ascii="Arial" w:hAnsi="Arial" w:cs="Arial"/>
          <w:sz w:val="22"/>
          <w:szCs w:val="22"/>
        </w:rPr>
        <w:t> </w:t>
      </w:r>
    </w:p>
    <w:p w14:paraId="51A1B134" w14:textId="77777777" w:rsidR="001A38FB" w:rsidRDefault="001A38FB" w:rsidP="005D0CFE">
      <w:pPr>
        <w:pStyle w:val="paragraph"/>
        <w:numPr>
          <w:ilvl w:val="0"/>
          <w:numId w:val="10"/>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Greeting children at the door each morning.</w:t>
      </w:r>
      <w:r>
        <w:rPr>
          <w:rStyle w:val="eop"/>
          <w:rFonts w:ascii="Arial" w:hAnsi="Arial" w:cs="Arial"/>
          <w:sz w:val="22"/>
          <w:szCs w:val="22"/>
        </w:rPr>
        <w:t> </w:t>
      </w:r>
    </w:p>
    <w:p w14:paraId="4317F4BA" w14:textId="77777777" w:rsidR="001A38FB" w:rsidRDefault="001A38FB" w:rsidP="005D0CFE">
      <w:pPr>
        <w:pStyle w:val="paragraph"/>
        <w:numPr>
          <w:ilvl w:val="0"/>
          <w:numId w:val="11"/>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Using positive, specific praise.</w:t>
      </w:r>
      <w:r>
        <w:rPr>
          <w:rStyle w:val="eop"/>
          <w:rFonts w:ascii="Arial" w:hAnsi="Arial" w:cs="Arial"/>
          <w:sz w:val="22"/>
          <w:szCs w:val="22"/>
        </w:rPr>
        <w:t> </w:t>
      </w:r>
    </w:p>
    <w:p w14:paraId="09145F70" w14:textId="77777777" w:rsidR="001A38FB" w:rsidRDefault="001A38FB" w:rsidP="005D0CFE">
      <w:pPr>
        <w:pStyle w:val="paragraph"/>
        <w:numPr>
          <w:ilvl w:val="0"/>
          <w:numId w:val="12"/>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 xml:space="preserve">Promoting our school, Green Family values and encouraging children to </w:t>
      </w:r>
      <w:proofErr w:type="gramStart"/>
      <w:r>
        <w:rPr>
          <w:rStyle w:val="normaltextrun"/>
          <w:rFonts w:ascii="Arial" w:hAnsi="Arial" w:cs="Arial"/>
          <w:sz w:val="22"/>
          <w:szCs w:val="22"/>
        </w:rPr>
        <w:t>follow them at all times</w:t>
      </w:r>
      <w:proofErr w:type="gramEnd"/>
      <w:r>
        <w:rPr>
          <w:rStyle w:val="normaltextrun"/>
          <w:rFonts w:ascii="Arial" w:hAnsi="Arial" w:cs="Arial"/>
          <w:sz w:val="22"/>
          <w:szCs w:val="22"/>
        </w:rPr>
        <w:t>.</w:t>
      </w:r>
      <w:r>
        <w:rPr>
          <w:rStyle w:val="eop"/>
          <w:rFonts w:ascii="Arial" w:hAnsi="Arial" w:cs="Arial"/>
          <w:sz w:val="22"/>
          <w:szCs w:val="22"/>
        </w:rPr>
        <w:t> </w:t>
      </w:r>
    </w:p>
    <w:p w14:paraId="6D9DF352" w14:textId="77777777" w:rsidR="001A38FB" w:rsidRDefault="001A38FB" w:rsidP="005D0CFE">
      <w:pPr>
        <w:pStyle w:val="paragraph"/>
        <w:numPr>
          <w:ilvl w:val="0"/>
          <w:numId w:val="13"/>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Modelling procedures and expectations to children e.g. walking around school to their phonics group/back into school from playtime or Forest School/independent library time.</w:t>
      </w:r>
      <w:r>
        <w:rPr>
          <w:rStyle w:val="eop"/>
          <w:rFonts w:ascii="Arial" w:hAnsi="Arial" w:cs="Arial"/>
          <w:sz w:val="22"/>
          <w:szCs w:val="22"/>
        </w:rPr>
        <w:t> </w:t>
      </w:r>
    </w:p>
    <w:p w14:paraId="5F8C945D" w14:textId="77777777" w:rsidR="001A38FB" w:rsidRPr="0011402D" w:rsidRDefault="001A38FB" w:rsidP="005D0CFE">
      <w:pPr>
        <w:pStyle w:val="paragraph"/>
        <w:numPr>
          <w:ilvl w:val="0"/>
          <w:numId w:val="14"/>
        </w:numPr>
        <w:spacing w:before="0" w:beforeAutospacing="0" w:after="0" w:afterAutospacing="0"/>
        <w:ind w:left="1440" w:firstLine="0"/>
        <w:textAlignment w:val="baseline"/>
        <w:rPr>
          <w:rStyle w:val="eop"/>
          <w:rFonts w:ascii="Segoe UI" w:hAnsi="Segoe UI" w:cs="Segoe UI"/>
          <w:sz w:val="18"/>
          <w:szCs w:val="18"/>
        </w:rPr>
      </w:pPr>
      <w:r w:rsidRPr="0011402D">
        <w:rPr>
          <w:rStyle w:val="normaltextrun"/>
          <w:rFonts w:ascii="Arial" w:hAnsi="Arial" w:cs="Arial"/>
          <w:sz w:val="22"/>
          <w:szCs w:val="22"/>
        </w:rPr>
        <w:t>Having high expectations of children and correcting undesirable behaviour using positive language and saying the desired behaviour (e.g. “safe walking, thank you” as opposed to “stop running, please”)</w:t>
      </w:r>
      <w:r w:rsidRPr="0011402D">
        <w:rPr>
          <w:rStyle w:val="eop"/>
          <w:rFonts w:ascii="Arial" w:hAnsi="Arial" w:cs="Arial"/>
          <w:sz w:val="22"/>
          <w:szCs w:val="22"/>
        </w:rPr>
        <w:t> </w:t>
      </w:r>
    </w:p>
    <w:p w14:paraId="2F248C21" w14:textId="77777777" w:rsidR="001A38FB" w:rsidRDefault="001A38FB" w:rsidP="001A38FB">
      <w:pPr>
        <w:pStyle w:val="paragraph"/>
        <w:spacing w:before="0" w:beforeAutospacing="0" w:after="0" w:afterAutospacing="0"/>
        <w:textAlignment w:val="baseline"/>
        <w:rPr>
          <w:rStyle w:val="eop"/>
          <w:rFonts w:ascii="Arial" w:hAnsi="Arial" w:cs="Arial"/>
          <w:sz w:val="22"/>
          <w:szCs w:val="22"/>
        </w:rPr>
      </w:pPr>
    </w:p>
    <w:p w14:paraId="28208763" w14:textId="77777777" w:rsidR="001A38FB" w:rsidRPr="0011402D" w:rsidRDefault="001A38FB" w:rsidP="001A38FB">
      <w:pPr>
        <w:pStyle w:val="paragraph"/>
        <w:spacing w:before="0" w:beforeAutospacing="0" w:after="0" w:afterAutospacing="0"/>
        <w:textAlignment w:val="baseline"/>
        <w:rPr>
          <w:rFonts w:ascii="Segoe UI" w:hAnsi="Segoe UI" w:cs="Segoe UI"/>
          <w:sz w:val="18"/>
          <w:szCs w:val="18"/>
        </w:rPr>
      </w:pPr>
      <w:r w:rsidRPr="0011402D">
        <w:rPr>
          <w:rStyle w:val="eop"/>
          <w:rFonts w:ascii="Arial" w:hAnsi="Arial" w:cs="Arial"/>
          <w:sz w:val="22"/>
          <w:szCs w:val="22"/>
        </w:rPr>
        <w:t> </w:t>
      </w:r>
    </w:p>
    <w:p w14:paraId="02F699B1" w14:textId="77777777" w:rsidR="001A38FB" w:rsidRDefault="001A38FB" w:rsidP="005D0CFE">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rPr>
        <w:t>At Brampton Cortonwood Infants our expectations of behaviour are:</w:t>
      </w:r>
      <w:r>
        <w:rPr>
          <w:rStyle w:val="eop"/>
          <w:rFonts w:ascii="Arial" w:hAnsi="Arial" w:cs="Arial"/>
          <w:sz w:val="22"/>
          <w:szCs w:val="22"/>
        </w:rPr>
        <w:t> </w:t>
      </w:r>
    </w:p>
    <w:p w14:paraId="4972BBAB" w14:textId="77777777" w:rsidR="001A38FB" w:rsidRDefault="001A38FB" w:rsidP="005D0CFE">
      <w:pPr>
        <w:pStyle w:val="paragraph"/>
        <w:numPr>
          <w:ilvl w:val="0"/>
          <w:numId w:val="15"/>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Children will follow our Green Family Values</w:t>
      </w:r>
      <w:r>
        <w:rPr>
          <w:rStyle w:val="eop"/>
          <w:rFonts w:ascii="Arial" w:hAnsi="Arial" w:cs="Arial"/>
          <w:sz w:val="22"/>
          <w:szCs w:val="22"/>
        </w:rPr>
        <w:t> </w:t>
      </w:r>
    </w:p>
    <w:p w14:paraId="51967AF2" w14:textId="77777777" w:rsidR="001A38FB" w:rsidRDefault="001A38FB" w:rsidP="005D0CFE">
      <w:pPr>
        <w:pStyle w:val="paragraph"/>
        <w:numPr>
          <w:ilvl w:val="0"/>
          <w:numId w:val="16"/>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sz w:val="22"/>
          <w:szCs w:val="22"/>
        </w:rPr>
        <w:t xml:space="preserve">We are </w:t>
      </w:r>
      <w:r>
        <w:rPr>
          <w:rStyle w:val="normaltextrun"/>
          <w:rFonts w:ascii="Arial" w:hAnsi="Arial" w:cs="Arial"/>
          <w:b/>
          <w:bCs/>
          <w:sz w:val="22"/>
          <w:szCs w:val="22"/>
        </w:rPr>
        <w:t>kind and helpful </w:t>
      </w:r>
      <w:r>
        <w:rPr>
          <w:rStyle w:val="eop"/>
          <w:rFonts w:ascii="Arial" w:hAnsi="Arial" w:cs="Arial"/>
          <w:sz w:val="22"/>
          <w:szCs w:val="22"/>
        </w:rPr>
        <w:t> </w:t>
      </w:r>
    </w:p>
    <w:p w14:paraId="14F76F02" w14:textId="77777777" w:rsidR="001A38FB" w:rsidRDefault="001A38FB" w:rsidP="005D0CFE">
      <w:pPr>
        <w:pStyle w:val="paragraph"/>
        <w:numPr>
          <w:ilvl w:val="0"/>
          <w:numId w:val="17"/>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sz w:val="22"/>
          <w:szCs w:val="22"/>
        </w:rPr>
        <w:t xml:space="preserve">We are </w:t>
      </w:r>
      <w:r>
        <w:rPr>
          <w:rStyle w:val="normaltextrun"/>
          <w:rFonts w:ascii="Arial" w:hAnsi="Arial" w:cs="Arial"/>
          <w:b/>
          <w:bCs/>
          <w:sz w:val="22"/>
          <w:szCs w:val="22"/>
        </w:rPr>
        <w:t>honest </w:t>
      </w:r>
      <w:r>
        <w:rPr>
          <w:rStyle w:val="eop"/>
          <w:rFonts w:ascii="Arial" w:hAnsi="Arial" w:cs="Arial"/>
          <w:sz w:val="22"/>
          <w:szCs w:val="22"/>
        </w:rPr>
        <w:t> </w:t>
      </w:r>
    </w:p>
    <w:p w14:paraId="736A5213" w14:textId="77777777" w:rsidR="001A38FB" w:rsidRDefault="001A38FB" w:rsidP="005D0CFE">
      <w:pPr>
        <w:pStyle w:val="paragraph"/>
        <w:numPr>
          <w:ilvl w:val="0"/>
          <w:numId w:val="18"/>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sz w:val="22"/>
          <w:szCs w:val="22"/>
        </w:rPr>
        <w:t xml:space="preserve">We are </w:t>
      </w:r>
      <w:r>
        <w:rPr>
          <w:rStyle w:val="normaltextrun"/>
          <w:rFonts w:ascii="Arial" w:hAnsi="Arial" w:cs="Arial"/>
          <w:b/>
          <w:bCs/>
          <w:sz w:val="22"/>
          <w:szCs w:val="22"/>
        </w:rPr>
        <w:t>gentle</w:t>
      </w:r>
      <w:r>
        <w:rPr>
          <w:rStyle w:val="eop"/>
          <w:rFonts w:ascii="Arial" w:hAnsi="Arial" w:cs="Arial"/>
          <w:sz w:val="22"/>
          <w:szCs w:val="22"/>
        </w:rPr>
        <w:t> </w:t>
      </w:r>
    </w:p>
    <w:p w14:paraId="50DBA580" w14:textId="77777777" w:rsidR="001A38FB" w:rsidRDefault="001A38FB" w:rsidP="005D0CFE">
      <w:pPr>
        <w:pStyle w:val="paragraph"/>
        <w:numPr>
          <w:ilvl w:val="0"/>
          <w:numId w:val="19"/>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sz w:val="22"/>
          <w:szCs w:val="22"/>
        </w:rPr>
        <w:t xml:space="preserve">We are </w:t>
      </w:r>
      <w:r>
        <w:rPr>
          <w:rStyle w:val="normaltextrun"/>
          <w:rFonts w:ascii="Arial" w:hAnsi="Arial" w:cs="Arial"/>
          <w:b/>
          <w:bCs/>
          <w:sz w:val="22"/>
          <w:szCs w:val="22"/>
        </w:rPr>
        <w:t>polite and show good manners</w:t>
      </w:r>
      <w:r>
        <w:rPr>
          <w:rStyle w:val="eop"/>
          <w:rFonts w:ascii="Arial" w:hAnsi="Arial" w:cs="Arial"/>
          <w:sz w:val="22"/>
          <w:szCs w:val="22"/>
        </w:rPr>
        <w:t> </w:t>
      </w:r>
    </w:p>
    <w:p w14:paraId="1569106B" w14:textId="77777777" w:rsidR="001A38FB" w:rsidRDefault="001A38FB" w:rsidP="005D0CFE">
      <w:pPr>
        <w:pStyle w:val="paragraph"/>
        <w:numPr>
          <w:ilvl w:val="0"/>
          <w:numId w:val="20"/>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sz w:val="22"/>
          <w:szCs w:val="22"/>
        </w:rPr>
        <w:t xml:space="preserve">We are </w:t>
      </w:r>
      <w:r>
        <w:rPr>
          <w:rStyle w:val="normaltextrun"/>
          <w:rFonts w:ascii="Arial" w:hAnsi="Arial" w:cs="Arial"/>
          <w:b/>
          <w:bCs/>
          <w:sz w:val="22"/>
          <w:szCs w:val="22"/>
        </w:rPr>
        <w:t>hard working </w:t>
      </w:r>
      <w:r>
        <w:rPr>
          <w:rStyle w:val="eop"/>
          <w:rFonts w:ascii="Arial" w:hAnsi="Arial" w:cs="Arial"/>
          <w:sz w:val="22"/>
          <w:szCs w:val="22"/>
        </w:rPr>
        <w:t> </w:t>
      </w:r>
    </w:p>
    <w:p w14:paraId="7AA7A871" w14:textId="77777777" w:rsidR="001A38FB" w:rsidRDefault="001A38FB" w:rsidP="005D0CFE">
      <w:pPr>
        <w:pStyle w:val="paragraph"/>
        <w:numPr>
          <w:ilvl w:val="0"/>
          <w:numId w:val="21"/>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sz w:val="22"/>
          <w:szCs w:val="22"/>
        </w:rPr>
        <w:t xml:space="preserve">We are </w:t>
      </w:r>
      <w:r>
        <w:rPr>
          <w:rStyle w:val="normaltextrun"/>
          <w:rFonts w:ascii="Arial" w:hAnsi="Arial" w:cs="Arial"/>
          <w:b/>
          <w:bCs/>
          <w:sz w:val="22"/>
          <w:szCs w:val="22"/>
        </w:rPr>
        <w:t>good listeners</w:t>
      </w:r>
      <w:r>
        <w:rPr>
          <w:rStyle w:val="eop"/>
          <w:rFonts w:ascii="Arial" w:hAnsi="Arial" w:cs="Arial"/>
          <w:sz w:val="22"/>
          <w:szCs w:val="22"/>
        </w:rPr>
        <w:t> </w:t>
      </w:r>
    </w:p>
    <w:p w14:paraId="0CF5F383" w14:textId="77777777" w:rsidR="001A38FB" w:rsidRDefault="001A38FB" w:rsidP="005D0CFE">
      <w:pPr>
        <w:pStyle w:val="paragraph"/>
        <w:numPr>
          <w:ilvl w:val="0"/>
          <w:numId w:val="22"/>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At every opportunity, children will aim to be:</w:t>
      </w:r>
      <w:r>
        <w:rPr>
          <w:rStyle w:val="eop"/>
          <w:rFonts w:ascii="Arial" w:hAnsi="Arial" w:cs="Arial"/>
          <w:sz w:val="22"/>
          <w:szCs w:val="22"/>
        </w:rPr>
        <w:t> </w:t>
      </w:r>
    </w:p>
    <w:p w14:paraId="528B90D3" w14:textId="77777777" w:rsidR="001A38FB" w:rsidRDefault="001A38FB" w:rsidP="005D0CFE">
      <w:pPr>
        <w:pStyle w:val="paragraph"/>
        <w:numPr>
          <w:ilvl w:val="0"/>
          <w:numId w:val="23"/>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b/>
          <w:bCs/>
          <w:sz w:val="22"/>
          <w:szCs w:val="22"/>
        </w:rPr>
        <w:t>Resilient </w:t>
      </w:r>
      <w:r>
        <w:rPr>
          <w:rStyle w:val="eop"/>
          <w:rFonts w:ascii="Arial" w:hAnsi="Arial" w:cs="Arial"/>
          <w:sz w:val="22"/>
          <w:szCs w:val="22"/>
        </w:rPr>
        <w:t> </w:t>
      </w:r>
    </w:p>
    <w:p w14:paraId="4F3FDD3F" w14:textId="77777777" w:rsidR="001A38FB" w:rsidRDefault="001A38FB" w:rsidP="005D0CFE">
      <w:pPr>
        <w:pStyle w:val="paragraph"/>
        <w:numPr>
          <w:ilvl w:val="0"/>
          <w:numId w:val="24"/>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b/>
          <w:bCs/>
          <w:sz w:val="22"/>
          <w:szCs w:val="22"/>
        </w:rPr>
        <w:t>Regulated </w:t>
      </w:r>
      <w:r>
        <w:rPr>
          <w:rStyle w:val="eop"/>
          <w:rFonts w:ascii="Arial" w:hAnsi="Arial" w:cs="Arial"/>
          <w:sz w:val="22"/>
          <w:szCs w:val="22"/>
        </w:rPr>
        <w:t> </w:t>
      </w:r>
    </w:p>
    <w:p w14:paraId="6017979F" w14:textId="77777777" w:rsidR="001A38FB" w:rsidRDefault="001A38FB" w:rsidP="005D0CFE">
      <w:pPr>
        <w:pStyle w:val="paragraph"/>
        <w:numPr>
          <w:ilvl w:val="0"/>
          <w:numId w:val="25"/>
        </w:numPr>
        <w:spacing w:before="0" w:beforeAutospacing="0" w:after="0" w:afterAutospacing="0"/>
        <w:ind w:left="2520" w:firstLine="0"/>
        <w:textAlignment w:val="baseline"/>
        <w:rPr>
          <w:rFonts w:ascii="Arial" w:hAnsi="Arial" w:cs="Arial"/>
          <w:sz w:val="22"/>
          <w:szCs w:val="22"/>
        </w:rPr>
      </w:pPr>
      <w:r>
        <w:rPr>
          <w:rStyle w:val="normaltextrun"/>
          <w:rFonts w:ascii="Arial" w:hAnsi="Arial" w:cs="Arial"/>
          <w:b/>
          <w:bCs/>
          <w:sz w:val="22"/>
          <w:szCs w:val="22"/>
        </w:rPr>
        <w:t>Respectful</w:t>
      </w:r>
      <w:r>
        <w:rPr>
          <w:rStyle w:val="eop"/>
          <w:rFonts w:ascii="Arial" w:hAnsi="Arial" w:cs="Arial"/>
          <w:sz w:val="22"/>
          <w:szCs w:val="22"/>
        </w:rPr>
        <w:t> </w:t>
      </w:r>
    </w:p>
    <w:p w14:paraId="04209185" w14:textId="77777777" w:rsidR="001A38FB" w:rsidRDefault="001A38FB" w:rsidP="005D0CFE">
      <w:pPr>
        <w:pStyle w:val="paragraph"/>
        <w:numPr>
          <w:ilvl w:val="0"/>
          <w:numId w:val="26"/>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Children will be safe when moving around the classroom and school corridors.</w:t>
      </w:r>
      <w:r>
        <w:rPr>
          <w:rStyle w:val="eop"/>
          <w:rFonts w:ascii="Arial" w:hAnsi="Arial" w:cs="Arial"/>
          <w:sz w:val="22"/>
          <w:szCs w:val="22"/>
        </w:rPr>
        <w:t> </w:t>
      </w:r>
    </w:p>
    <w:p w14:paraId="707B5E3A" w14:textId="77777777" w:rsidR="001A38FB" w:rsidRDefault="001A38FB" w:rsidP="001A38FB">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47DAB8C7" w14:textId="77777777" w:rsidR="001A38FB" w:rsidRDefault="001A38FB" w:rsidP="005D0CFE">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rPr>
        <w:t>At Brampton Cortonwood Infants we teach behaviour and what good behaviour looks like by:</w:t>
      </w:r>
      <w:r>
        <w:rPr>
          <w:rStyle w:val="eop"/>
          <w:rFonts w:ascii="Arial" w:hAnsi="Arial" w:cs="Arial"/>
          <w:sz w:val="22"/>
          <w:szCs w:val="22"/>
        </w:rPr>
        <w:t> </w:t>
      </w:r>
    </w:p>
    <w:p w14:paraId="2CEF7EBD" w14:textId="77777777" w:rsidR="001A38FB" w:rsidRDefault="001A38FB" w:rsidP="005D0CFE">
      <w:pPr>
        <w:pStyle w:val="paragraph"/>
        <w:numPr>
          <w:ilvl w:val="0"/>
          <w:numId w:val="27"/>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Giving repeated positive reinforcement and praise</w:t>
      </w:r>
      <w:r>
        <w:rPr>
          <w:rStyle w:val="eop"/>
          <w:rFonts w:ascii="Arial" w:hAnsi="Arial" w:cs="Arial"/>
          <w:sz w:val="22"/>
          <w:szCs w:val="22"/>
        </w:rPr>
        <w:t> </w:t>
      </w:r>
    </w:p>
    <w:p w14:paraId="7ADDE755" w14:textId="77777777" w:rsidR="001A38FB" w:rsidRDefault="001A38FB" w:rsidP="005D0CFE">
      <w:pPr>
        <w:pStyle w:val="paragraph"/>
        <w:numPr>
          <w:ilvl w:val="0"/>
          <w:numId w:val="28"/>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Modelling appropriate behaviour</w:t>
      </w:r>
      <w:r>
        <w:rPr>
          <w:rStyle w:val="eop"/>
          <w:rFonts w:ascii="Arial" w:hAnsi="Arial" w:cs="Arial"/>
          <w:sz w:val="22"/>
          <w:szCs w:val="22"/>
        </w:rPr>
        <w:t> </w:t>
      </w:r>
    </w:p>
    <w:p w14:paraId="2E009D71" w14:textId="77777777" w:rsidR="001A38FB" w:rsidRDefault="001A38FB" w:rsidP="005D0CFE">
      <w:pPr>
        <w:pStyle w:val="paragraph"/>
        <w:numPr>
          <w:ilvl w:val="0"/>
          <w:numId w:val="29"/>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Having conversations/discussions with the whole class, small groups or individuals where appropriate.</w:t>
      </w:r>
      <w:r>
        <w:rPr>
          <w:rStyle w:val="eop"/>
          <w:rFonts w:ascii="Arial" w:hAnsi="Arial" w:cs="Arial"/>
          <w:sz w:val="22"/>
          <w:szCs w:val="22"/>
        </w:rPr>
        <w:t> </w:t>
      </w:r>
    </w:p>
    <w:p w14:paraId="68A4D1BD" w14:textId="77777777" w:rsidR="001A38FB" w:rsidRDefault="001A38FB" w:rsidP="001A38FB">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160F29C3" w14:textId="77777777" w:rsidR="001A38FB" w:rsidRDefault="001A38FB" w:rsidP="005D0CFE">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rPr>
        <w:t>At Brampton Cortonwood Infants we recognise or reward positive behaviour by:</w:t>
      </w:r>
      <w:r>
        <w:rPr>
          <w:rStyle w:val="eop"/>
          <w:rFonts w:ascii="Arial" w:hAnsi="Arial" w:cs="Arial"/>
          <w:sz w:val="22"/>
          <w:szCs w:val="22"/>
        </w:rPr>
        <w:t> </w:t>
      </w:r>
    </w:p>
    <w:p w14:paraId="5EC1D91B" w14:textId="77777777" w:rsidR="001A38FB" w:rsidRDefault="001A38FB" w:rsidP="005D0CFE">
      <w:pPr>
        <w:pStyle w:val="paragraph"/>
        <w:numPr>
          <w:ilvl w:val="0"/>
          <w:numId w:val="30"/>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Giving positive, specific praise</w:t>
      </w:r>
      <w:r>
        <w:rPr>
          <w:rStyle w:val="eop"/>
          <w:rFonts w:ascii="Arial" w:hAnsi="Arial" w:cs="Arial"/>
          <w:sz w:val="22"/>
          <w:szCs w:val="22"/>
        </w:rPr>
        <w:t> </w:t>
      </w:r>
    </w:p>
    <w:p w14:paraId="4DB2D4A6" w14:textId="77777777" w:rsidR="001A38FB" w:rsidRDefault="001A38FB" w:rsidP="005D0CFE">
      <w:pPr>
        <w:pStyle w:val="paragraph"/>
        <w:numPr>
          <w:ilvl w:val="0"/>
          <w:numId w:val="31"/>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Giving out ‘Monster Points’ on Class Dojo</w:t>
      </w:r>
      <w:r>
        <w:rPr>
          <w:rStyle w:val="eop"/>
          <w:rFonts w:ascii="Arial" w:hAnsi="Arial" w:cs="Arial"/>
          <w:sz w:val="22"/>
          <w:szCs w:val="22"/>
        </w:rPr>
        <w:t> </w:t>
      </w:r>
    </w:p>
    <w:p w14:paraId="6094B719" w14:textId="77777777" w:rsidR="001A38FB" w:rsidRDefault="001A38FB" w:rsidP="005D0CFE">
      <w:pPr>
        <w:pStyle w:val="paragraph"/>
        <w:numPr>
          <w:ilvl w:val="0"/>
          <w:numId w:val="32"/>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Giving out whole class gems </w:t>
      </w:r>
      <w:r>
        <w:rPr>
          <w:rStyle w:val="eop"/>
          <w:rFonts w:ascii="Arial" w:hAnsi="Arial" w:cs="Arial"/>
          <w:sz w:val="22"/>
          <w:szCs w:val="22"/>
        </w:rPr>
        <w:t> </w:t>
      </w:r>
    </w:p>
    <w:p w14:paraId="44412F45" w14:textId="77777777" w:rsidR="001A38FB" w:rsidRDefault="001A38FB" w:rsidP="005D0CFE">
      <w:pPr>
        <w:pStyle w:val="paragraph"/>
        <w:numPr>
          <w:ilvl w:val="0"/>
          <w:numId w:val="33"/>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Celebrating whole class achievements </w:t>
      </w:r>
      <w:r>
        <w:rPr>
          <w:rStyle w:val="eop"/>
          <w:rFonts w:ascii="Arial" w:hAnsi="Arial" w:cs="Arial"/>
          <w:sz w:val="22"/>
          <w:szCs w:val="22"/>
        </w:rPr>
        <w:t> </w:t>
      </w:r>
    </w:p>
    <w:p w14:paraId="13BF4735" w14:textId="77777777" w:rsidR="001A38FB" w:rsidRDefault="001A38FB" w:rsidP="001A38FB">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lastRenderedPageBreak/>
        <w:t> </w:t>
      </w:r>
    </w:p>
    <w:p w14:paraId="2C1B6744" w14:textId="77777777" w:rsidR="001A38FB" w:rsidRDefault="001A38FB" w:rsidP="005D0CFE">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rPr>
        <w:t>If needed Brampton Cortonwood Infants will provide the following challenge and support to children who struggle to acquire the appropriate behaviour skills:</w:t>
      </w:r>
      <w:r>
        <w:rPr>
          <w:rStyle w:val="eop"/>
          <w:rFonts w:ascii="Arial" w:hAnsi="Arial" w:cs="Arial"/>
          <w:sz w:val="22"/>
          <w:szCs w:val="22"/>
        </w:rPr>
        <w:t> </w:t>
      </w:r>
    </w:p>
    <w:p w14:paraId="32555938" w14:textId="77777777" w:rsidR="001A38FB" w:rsidRDefault="001A38FB" w:rsidP="005D0CFE">
      <w:pPr>
        <w:pStyle w:val="paragraph"/>
        <w:numPr>
          <w:ilvl w:val="0"/>
          <w:numId w:val="3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Positive reminders</w:t>
      </w:r>
      <w:r>
        <w:rPr>
          <w:rStyle w:val="eop"/>
          <w:rFonts w:ascii="Arial" w:hAnsi="Arial" w:cs="Arial"/>
          <w:sz w:val="22"/>
          <w:szCs w:val="22"/>
        </w:rPr>
        <w:t> </w:t>
      </w:r>
    </w:p>
    <w:p w14:paraId="0F4C980E" w14:textId="77777777" w:rsidR="001A38FB" w:rsidRDefault="001A38FB" w:rsidP="005D0CFE">
      <w:pPr>
        <w:pStyle w:val="paragraph"/>
        <w:numPr>
          <w:ilvl w:val="0"/>
          <w:numId w:val="35"/>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Warnings</w:t>
      </w:r>
      <w:r>
        <w:rPr>
          <w:rStyle w:val="eop"/>
          <w:rFonts w:ascii="Arial" w:hAnsi="Arial" w:cs="Arial"/>
          <w:sz w:val="22"/>
          <w:szCs w:val="22"/>
        </w:rPr>
        <w:t> </w:t>
      </w:r>
    </w:p>
    <w:p w14:paraId="08721B58" w14:textId="77777777" w:rsidR="001A38FB" w:rsidRDefault="001A38FB" w:rsidP="005D0CFE">
      <w:pPr>
        <w:pStyle w:val="paragraph"/>
        <w:numPr>
          <w:ilvl w:val="0"/>
          <w:numId w:val="36"/>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Conversations with teacher or member of SLT</w:t>
      </w:r>
      <w:r>
        <w:rPr>
          <w:rStyle w:val="eop"/>
          <w:rFonts w:ascii="Arial" w:hAnsi="Arial" w:cs="Arial"/>
          <w:sz w:val="22"/>
          <w:szCs w:val="22"/>
        </w:rPr>
        <w:t> </w:t>
      </w:r>
    </w:p>
    <w:p w14:paraId="1C8FB2AC" w14:textId="77777777" w:rsidR="001A38FB" w:rsidRDefault="001A38FB" w:rsidP="005D0CFE">
      <w:pPr>
        <w:pStyle w:val="paragraph"/>
        <w:numPr>
          <w:ilvl w:val="0"/>
          <w:numId w:val="37"/>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Proportion consequences</w:t>
      </w:r>
      <w:r>
        <w:rPr>
          <w:rStyle w:val="eop"/>
          <w:rFonts w:ascii="Arial" w:hAnsi="Arial" w:cs="Arial"/>
          <w:sz w:val="22"/>
          <w:szCs w:val="22"/>
        </w:rPr>
        <w:t> </w:t>
      </w:r>
    </w:p>
    <w:p w14:paraId="4FC630B3" w14:textId="77777777" w:rsidR="001A38FB" w:rsidRDefault="001A38FB" w:rsidP="005D0CFE">
      <w:pPr>
        <w:pStyle w:val="paragraph"/>
        <w:numPr>
          <w:ilvl w:val="0"/>
          <w:numId w:val="38"/>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Conversations with parents/carers</w:t>
      </w:r>
      <w:r>
        <w:rPr>
          <w:rStyle w:val="eop"/>
          <w:rFonts w:ascii="Arial" w:hAnsi="Arial" w:cs="Arial"/>
          <w:sz w:val="22"/>
          <w:szCs w:val="22"/>
        </w:rPr>
        <w:t> </w:t>
      </w:r>
    </w:p>
    <w:p w14:paraId="0147100F" w14:textId="77777777" w:rsidR="001A38FB" w:rsidRDefault="001A38FB" w:rsidP="001A38FB">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1E3FB870" w14:textId="77777777" w:rsidR="001A38FB" w:rsidRDefault="001A38FB" w:rsidP="005D0CFE">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rPr>
        <w:t>At Brampton Cortonwood Infants we restore and repair relationships and positive behaviour by:</w:t>
      </w:r>
      <w:r>
        <w:rPr>
          <w:rStyle w:val="eop"/>
          <w:rFonts w:ascii="Arial" w:hAnsi="Arial" w:cs="Arial"/>
          <w:sz w:val="22"/>
          <w:szCs w:val="22"/>
        </w:rPr>
        <w:t> </w:t>
      </w:r>
    </w:p>
    <w:p w14:paraId="0D9361E1" w14:textId="77777777" w:rsidR="001A38FB" w:rsidRDefault="001A38FB" w:rsidP="005D0CFE">
      <w:pPr>
        <w:pStyle w:val="paragraph"/>
        <w:numPr>
          <w:ilvl w:val="0"/>
          <w:numId w:val="39"/>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Restorative conversations</w:t>
      </w:r>
      <w:r>
        <w:rPr>
          <w:rStyle w:val="eop"/>
          <w:rFonts w:ascii="Arial" w:hAnsi="Arial" w:cs="Arial"/>
          <w:sz w:val="22"/>
          <w:szCs w:val="22"/>
        </w:rPr>
        <w:t> </w:t>
      </w:r>
    </w:p>
    <w:p w14:paraId="6A1EB4C3" w14:textId="11C0AC31" w:rsidR="001A38FB" w:rsidRDefault="001A38FB" w:rsidP="005D0CFE">
      <w:pPr>
        <w:pStyle w:val="paragraph"/>
        <w:numPr>
          <w:ilvl w:val="0"/>
          <w:numId w:val="40"/>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sz w:val="22"/>
          <w:szCs w:val="22"/>
        </w:rPr>
        <w:t>Agreeing with children that we will “turn it around”</w:t>
      </w:r>
      <w:r w:rsidR="002B70E1">
        <w:rPr>
          <w:rStyle w:val="normaltextrun"/>
          <w:rFonts w:ascii="Arial" w:hAnsi="Arial" w:cs="Arial"/>
          <w:sz w:val="22"/>
          <w:szCs w:val="22"/>
        </w:rPr>
        <w:t xml:space="preserve"> or “bounce back”</w:t>
      </w:r>
      <w:r>
        <w:rPr>
          <w:rStyle w:val="normaltextrun"/>
          <w:rFonts w:ascii="Arial" w:hAnsi="Arial" w:cs="Arial"/>
          <w:sz w:val="22"/>
          <w:szCs w:val="22"/>
        </w:rPr>
        <w:t xml:space="preserve"> and have a “fresh start”.</w:t>
      </w:r>
      <w:r>
        <w:rPr>
          <w:rStyle w:val="eop"/>
          <w:rFonts w:ascii="Arial" w:hAnsi="Arial" w:cs="Arial"/>
          <w:sz w:val="22"/>
          <w:szCs w:val="22"/>
        </w:rPr>
        <w:t> </w:t>
      </w:r>
    </w:p>
    <w:p w14:paraId="591B2585" w14:textId="77777777" w:rsidR="005D0CFE" w:rsidRDefault="005D0CFE" w:rsidP="005D0CFE">
      <w:pPr>
        <w:pStyle w:val="paragraph"/>
        <w:spacing w:before="0" w:beforeAutospacing="0" w:after="0" w:afterAutospacing="0"/>
        <w:textAlignment w:val="baseline"/>
        <w:rPr>
          <w:rStyle w:val="normaltextrun"/>
          <w:rFonts w:ascii="Arial" w:hAnsi="Arial" w:cs="Arial"/>
          <w:b/>
          <w:bCs/>
          <w:color w:val="4472C4"/>
          <w:sz w:val="22"/>
          <w:szCs w:val="22"/>
          <w:shd w:val="clear" w:color="auto" w:fill="FFFFFF"/>
        </w:rPr>
      </w:pPr>
    </w:p>
    <w:p w14:paraId="0E2F6F4F" w14:textId="31425748" w:rsidR="005D0CFE" w:rsidRDefault="005D0CFE" w:rsidP="005D0CFE">
      <w:pPr>
        <w:pStyle w:val="paragraph"/>
        <w:spacing w:before="0" w:beforeAutospacing="0" w:after="0" w:afterAutospacing="0"/>
        <w:textAlignment w:val="baseline"/>
        <w:rPr>
          <w:rFonts w:ascii="Arial" w:hAnsi="Arial" w:cs="Arial"/>
          <w:sz w:val="22"/>
          <w:szCs w:val="22"/>
        </w:rPr>
      </w:pPr>
      <w:r>
        <w:rPr>
          <w:rStyle w:val="normaltextrun"/>
          <w:rFonts w:ascii="Arial" w:hAnsi="Arial" w:cs="Arial"/>
          <w:b/>
          <w:bCs/>
          <w:color w:val="4472C4"/>
          <w:sz w:val="22"/>
          <w:szCs w:val="22"/>
          <w:shd w:val="clear" w:color="auto" w:fill="FFFFFF"/>
        </w:rPr>
        <w:t>For more information, please see the Brampton Cortonwood Infant School behaviour policy in full. (Appendix 1)</w:t>
      </w:r>
      <w:r>
        <w:rPr>
          <w:rStyle w:val="eop"/>
          <w:rFonts w:ascii="Arial" w:hAnsi="Arial" w:cs="Arial"/>
          <w:color w:val="4472C4"/>
          <w:sz w:val="22"/>
          <w:szCs w:val="22"/>
          <w:shd w:val="clear" w:color="auto" w:fill="FFFFFF"/>
        </w:rPr>
        <w:t> </w:t>
      </w:r>
    </w:p>
    <w:p w14:paraId="37D7E66E" w14:textId="77777777" w:rsidR="002B70E1" w:rsidRDefault="002B70E1" w:rsidP="002B70E1">
      <w:pPr>
        <w:pStyle w:val="paragraph"/>
        <w:spacing w:before="0" w:beforeAutospacing="0" w:after="0" w:afterAutospacing="0"/>
        <w:textAlignment w:val="baseline"/>
        <w:rPr>
          <w:rStyle w:val="eop"/>
          <w:rFonts w:ascii="Arial" w:hAnsi="Arial" w:cs="Arial"/>
          <w:sz w:val="22"/>
          <w:szCs w:val="22"/>
        </w:rPr>
      </w:pPr>
    </w:p>
    <w:p w14:paraId="269AC2F5" w14:textId="77777777" w:rsidR="002B70E1" w:rsidRDefault="002B70E1" w:rsidP="002B70E1">
      <w:pPr>
        <w:pStyle w:val="paragraph"/>
        <w:spacing w:before="0" w:beforeAutospacing="0" w:after="0" w:afterAutospacing="0"/>
        <w:textAlignment w:val="baseline"/>
        <w:rPr>
          <w:rStyle w:val="eop"/>
          <w:rFonts w:ascii="Arial" w:hAnsi="Arial" w:cs="Arial"/>
          <w:sz w:val="22"/>
          <w:szCs w:val="22"/>
        </w:rPr>
      </w:pPr>
    </w:p>
    <w:p w14:paraId="3C1D1A67" w14:textId="77777777" w:rsidR="001F4FD1" w:rsidRPr="00E71D59" w:rsidRDefault="001F4FD1" w:rsidP="00E71D59">
      <w:pPr>
        <w:rPr>
          <w:rFonts w:ascii="Arial" w:hAnsi="Arial" w:cs="Arial"/>
          <w:b/>
          <w:bCs/>
          <w:sz w:val="24"/>
          <w:szCs w:val="24"/>
        </w:rPr>
      </w:pPr>
      <w:r w:rsidRPr="00E71D59">
        <w:rPr>
          <w:rFonts w:ascii="Arial" w:hAnsi="Arial" w:cs="Arial"/>
          <w:b/>
          <w:bCs/>
          <w:color w:val="111111"/>
          <w:sz w:val="24"/>
          <w:szCs w:val="24"/>
          <w:shd w:val="clear" w:color="auto" w:fill="FFFFFF"/>
        </w:rPr>
        <w:t>10. Policy review and links to statutory guidance</w:t>
      </w:r>
      <w:r w:rsidRPr="00E71D59">
        <w:rPr>
          <w:rFonts w:ascii="Arial" w:hAnsi="Arial" w:cs="Arial"/>
          <w:b/>
          <w:bCs/>
          <w:sz w:val="24"/>
          <w:szCs w:val="24"/>
        </w:rPr>
        <w:t xml:space="preserve"> </w:t>
      </w:r>
    </w:p>
    <w:p w14:paraId="7F53821A" w14:textId="5738F1D3" w:rsidR="006F2830" w:rsidRPr="00E71D59" w:rsidRDefault="00860EA9" w:rsidP="00E71D59">
      <w:pPr>
        <w:rPr>
          <w:rFonts w:ascii="Arial" w:hAnsi="Arial" w:cs="Arial"/>
          <w:b/>
          <w:bCs/>
          <w:sz w:val="24"/>
          <w:szCs w:val="24"/>
        </w:rPr>
      </w:pPr>
      <w:r w:rsidRPr="00E71D59">
        <w:rPr>
          <w:rFonts w:ascii="Arial" w:hAnsi="Arial" w:cs="Arial"/>
          <w:color w:val="111111"/>
          <w:sz w:val="24"/>
          <w:szCs w:val="24"/>
          <w:shd w:val="clear" w:color="auto" w:fill="FFFFFF"/>
        </w:rPr>
        <w:t>This policy will be reviewed annually and updated promptly to reflect changes in statutory guidance (including DfE guidance on restrictive interventions, exclusions, searching and KCSIE). The policy cross-references the Trust’s Safeguarding, SEND and Physical Intervention</w:t>
      </w:r>
      <w:r w:rsidR="0015072B" w:rsidRPr="00E71D59">
        <w:rPr>
          <w:rFonts w:ascii="Arial" w:hAnsi="Arial" w:cs="Arial"/>
          <w:color w:val="111111"/>
          <w:sz w:val="24"/>
          <w:szCs w:val="24"/>
          <w:shd w:val="clear" w:color="auto" w:fill="FFFFFF"/>
        </w:rPr>
        <w:t xml:space="preserve"> and positive Handling</w:t>
      </w:r>
      <w:r w:rsidRPr="00E71D59">
        <w:rPr>
          <w:rFonts w:ascii="Arial" w:hAnsi="Arial" w:cs="Arial"/>
          <w:color w:val="111111"/>
          <w:sz w:val="24"/>
          <w:szCs w:val="24"/>
          <w:shd w:val="clear" w:color="auto" w:fill="FFFFFF"/>
        </w:rPr>
        <w:t xml:space="preserve"> policies.</w:t>
      </w:r>
    </w:p>
    <w:p w14:paraId="3492588F" w14:textId="2A14E9A1" w:rsidR="00544193" w:rsidRPr="00E71D59" w:rsidRDefault="00C760D4" w:rsidP="00E71D59">
      <w:pPr>
        <w:rPr>
          <w:rFonts w:ascii="Arial" w:hAnsi="Arial" w:cs="Arial"/>
          <w:b/>
          <w:sz w:val="24"/>
          <w:szCs w:val="24"/>
        </w:rPr>
      </w:pPr>
      <w:r w:rsidRPr="00E71D59">
        <w:rPr>
          <w:rFonts w:ascii="Arial" w:hAnsi="Arial" w:cs="Arial"/>
          <w:b/>
          <w:sz w:val="24"/>
          <w:szCs w:val="24"/>
        </w:rPr>
        <w:t xml:space="preserve">This policy has been written in line with the following JMAT policies: </w:t>
      </w:r>
    </w:p>
    <w:p w14:paraId="6D5C3CA4" w14:textId="2941CB8B" w:rsidR="00756FFD" w:rsidRPr="00E71D59" w:rsidRDefault="00C760D4" w:rsidP="005D0CFE">
      <w:pPr>
        <w:pStyle w:val="ListParagraph"/>
        <w:numPr>
          <w:ilvl w:val="0"/>
          <w:numId w:val="1"/>
        </w:numPr>
        <w:rPr>
          <w:rFonts w:ascii="Arial" w:hAnsi="Arial" w:cs="Arial"/>
          <w:sz w:val="24"/>
          <w:szCs w:val="24"/>
        </w:rPr>
      </w:pPr>
      <w:r w:rsidRPr="00E71D59">
        <w:rPr>
          <w:rFonts w:ascii="Arial" w:hAnsi="Arial" w:cs="Arial"/>
          <w:sz w:val="24"/>
          <w:szCs w:val="24"/>
        </w:rPr>
        <w:t>Safeguarding and Child Protection</w:t>
      </w:r>
      <w:r w:rsidR="000F1827" w:rsidRPr="00E71D59">
        <w:rPr>
          <w:rFonts w:ascii="Arial" w:hAnsi="Arial" w:cs="Arial"/>
          <w:sz w:val="24"/>
          <w:szCs w:val="24"/>
        </w:rPr>
        <w:t xml:space="preserve"> Policy</w:t>
      </w:r>
    </w:p>
    <w:p w14:paraId="068F3F7D" w14:textId="1F602887" w:rsidR="00756FFD" w:rsidRPr="00E71D59" w:rsidRDefault="009975B3" w:rsidP="005D0CFE">
      <w:pPr>
        <w:pStyle w:val="ListParagraph"/>
        <w:numPr>
          <w:ilvl w:val="0"/>
          <w:numId w:val="1"/>
        </w:numPr>
        <w:rPr>
          <w:rFonts w:ascii="Arial" w:hAnsi="Arial" w:cs="Arial"/>
          <w:sz w:val="24"/>
          <w:szCs w:val="24"/>
        </w:rPr>
      </w:pPr>
      <w:r w:rsidRPr="00E71D59">
        <w:rPr>
          <w:rFonts w:ascii="Arial" w:hAnsi="Arial" w:cs="Arial"/>
          <w:sz w:val="24"/>
          <w:szCs w:val="24"/>
        </w:rPr>
        <w:t>Child on Child</w:t>
      </w:r>
      <w:r w:rsidR="00C760D4" w:rsidRPr="00E71D59">
        <w:rPr>
          <w:rFonts w:ascii="Arial" w:hAnsi="Arial" w:cs="Arial"/>
          <w:sz w:val="24"/>
          <w:szCs w:val="24"/>
        </w:rPr>
        <w:t xml:space="preserve"> Abuse </w:t>
      </w:r>
      <w:r w:rsidRPr="00E71D59">
        <w:rPr>
          <w:rFonts w:ascii="Arial" w:hAnsi="Arial" w:cs="Arial"/>
          <w:sz w:val="24"/>
          <w:szCs w:val="24"/>
        </w:rPr>
        <w:t>Policy</w:t>
      </w:r>
    </w:p>
    <w:p w14:paraId="40836511" w14:textId="2ADD7A91" w:rsidR="00756FFD" w:rsidRPr="00E71D59" w:rsidRDefault="005E4860" w:rsidP="005D0CFE">
      <w:pPr>
        <w:pStyle w:val="ListParagraph"/>
        <w:numPr>
          <w:ilvl w:val="0"/>
          <w:numId w:val="1"/>
        </w:numPr>
        <w:rPr>
          <w:rFonts w:ascii="Arial" w:hAnsi="Arial" w:cs="Arial"/>
          <w:sz w:val="24"/>
          <w:szCs w:val="24"/>
        </w:rPr>
      </w:pPr>
      <w:r w:rsidRPr="00E71D59">
        <w:rPr>
          <w:rFonts w:ascii="Arial" w:hAnsi="Arial" w:cs="Arial"/>
          <w:sz w:val="24"/>
          <w:szCs w:val="24"/>
        </w:rPr>
        <w:t xml:space="preserve">Suspensions, </w:t>
      </w:r>
      <w:r w:rsidR="00C760D4" w:rsidRPr="00E71D59">
        <w:rPr>
          <w:rFonts w:ascii="Arial" w:hAnsi="Arial" w:cs="Arial"/>
          <w:sz w:val="24"/>
          <w:szCs w:val="24"/>
        </w:rPr>
        <w:t>Exclusions</w:t>
      </w:r>
      <w:r w:rsidR="00A40CD2" w:rsidRPr="00E71D59">
        <w:rPr>
          <w:rFonts w:ascii="Arial" w:hAnsi="Arial" w:cs="Arial"/>
          <w:sz w:val="24"/>
          <w:szCs w:val="24"/>
        </w:rPr>
        <w:t>, Managed Moves</w:t>
      </w:r>
      <w:r w:rsidR="00756FFD" w:rsidRPr="00E71D59">
        <w:rPr>
          <w:rFonts w:ascii="Arial" w:hAnsi="Arial" w:cs="Arial"/>
          <w:sz w:val="24"/>
          <w:szCs w:val="24"/>
        </w:rPr>
        <w:t xml:space="preserve"> and </w:t>
      </w:r>
      <w:r w:rsidR="00A40CD2" w:rsidRPr="00E71D59">
        <w:rPr>
          <w:rFonts w:ascii="Arial" w:hAnsi="Arial" w:cs="Arial"/>
          <w:sz w:val="24"/>
          <w:szCs w:val="24"/>
        </w:rPr>
        <w:t>Adapted</w:t>
      </w:r>
      <w:r w:rsidR="00756FFD" w:rsidRPr="00E71D59">
        <w:rPr>
          <w:rFonts w:ascii="Arial" w:hAnsi="Arial" w:cs="Arial"/>
          <w:sz w:val="24"/>
          <w:szCs w:val="24"/>
        </w:rPr>
        <w:t xml:space="preserve"> Timetables </w:t>
      </w:r>
      <w:r w:rsidR="0067754F" w:rsidRPr="00E71D59">
        <w:rPr>
          <w:rFonts w:ascii="Arial" w:hAnsi="Arial" w:cs="Arial"/>
          <w:sz w:val="24"/>
          <w:szCs w:val="24"/>
        </w:rPr>
        <w:t>Policy</w:t>
      </w:r>
    </w:p>
    <w:p w14:paraId="0BC92208" w14:textId="6BD25A75" w:rsidR="00756FFD" w:rsidRPr="00E71D59" w:rsidRDefault="00E45C8C" w:rsidP="005D0CFE">
      <w:pPr>
        <w:pStyle w:val="ListParagraph"/>
        <w:numPr>
          <w:ilvl w:val="0"/>
          <w:numId w:val="1"/>
        </w:numPr>
        <w:rPr>
          <w:rFonts w:ascii="Arial" w:hAnsi="Arial" w:cs="Arial"/>
          <w:sz w:val="24"/>
          <w:szCs w:val="24"/>
        </w:rPr>
      </w:pPr>
      <w:r w:rsidRPr="00E71D59">
        <w:rPr>
          <w:rFonts w:ascii="Arial" w:hAnsi="Arial" w:cs="Arial"/>
          <w:sz w:val="24"/>
          <w:szCs w:val="24"/>
        </w:rPr>
        <w:t>Physical Intervention</w:t>
      </w:r>
      <w:r w:rsidR="00756FFD" w:rsidRPr="00E71D59">
        <w:rPr>
          <w:rFonts w:ascii="Arial" w:hAnsi="Arial" w:cs="Arial"/>
          <w:sz w:val="24"/>
          <w:szCs w:val="24"/>
        </w:rPr>
        <w:t xml:space="preserve"> </w:t>
      </w:r>
      <w:r w:rsidR="00A40CD2" w:rsidRPr="00E71D59">
        <w:rPr>
          <w:rFonts w:ascii="Arial" w:hAnsi="Arial" w:cs="Arial"/>
          <w:sz w:val="24"/>
          <w:szCs w:val="24"/>
        </w:rPr>
        <w:t xml:space="preserve">and Positive Handling </w:t>
      </w:r>
      <w:r w:rsidRPr="00E71D59">
        <w:rPr>
          <w:rFonts w:ascii="Arial" w:hAnsi="Arial" w:cs="Arial"/>
          <w:sz w:val="24"/>
          <w:szCs w:val="24"/>
        </w:rPr>
        <w:t xml:space="preserve">Policy </w:t>
      </w:r>
      <w:r w:rsidR="00756FFD" w:rsidRPr="00E71D59">
        <w:rPr>
          <w:rFonts w:ascii="Arial" w:hAnsi="Arial" w:cs="Arial"/>
          <w:sz w:val="24"/>
          <w:szCs w:val="24"/>
        </w:rPr>
        <w:t>and Individual Risk Assessments</w:t>
      </w:r>
    </w:p>
    <w:p w14:paraId="627CC7AB" w14:textId="64D0AE48" w:rsidR="00E2752C" w:rsidRPr="00E71D59" w:rsidRDefault="007A01AF" w:rsidP="005D0CFE">
      <w:pPr>
        <w:pStyle w:val="ListParagraph"/>
        <w:numPr>
          <w:ilvl w:val="0"/>
          <w:numId w:val="1"/>
        </w:numPr>
        <w:rPr>
          <w:rFonts w:ascii="Arial" w:hAnsi="Arial" w:cs="Arial"/>
          <w:sz w:val="24"/>
          <w:szCs w:val="24"/>
        </w:rPr>
      </w:pPr>
      <w:r w:rsidRPr="00E71D59">
        <w:rPr>
          <w:rFonts w:ascii="Arial" w:hAnsi="Arial" w:cs="Arial"/>
          <w:sz w:val="24"/>
          <w:szCs w:val="24"/>
        </w:rPr>
        <w:t>SEND Policy</w:t>
      </w:r>
    </w:p>
    <w:p w14:paraId="1D26DEF6" w14:textId="2EA041E3" w:rsidR="00E2752C" w:rsidRPr="00E71D59" w:rsidRDefault="00F601FD" w:rsidP="00E71D59">
      <w:pPr>
        <w:rPr>
          <w:rFonts w:ascii="Arial" w:hAnsi="Arial" w:cs="Arial"/>
          <w:b/>
          <w:bCs/>
          <w:sz w:val="24"/>
          <w:szCs w:val="24"/>
        </w:rPr>
      </w:pPr>
      <w:r w:rsidRPr="00E71D59">
        <w:rPr>
          <w:rFonts w:ascii="Arial" w:hAnsi="Arial" w:cs="Arial"/>
          <w:b/>
          <w:bCs/>
          <w:sz w:val="24"/>
          <w:szCs w:val="24"/>
        </w:rPr>
        <w:t>8</w:t>
      </w:r>
      <w:r w:rsidR="00E2752C" w:rsidRPr="00E71D59">
        <w:rPr>
          <w:rFonts w:ascii="Arial" w:hAnsi="Arial" w:cs="Arial"/>
          <w:b/>
          <w:bCs/>
          <w:sz w:val="24"/>
          <w:szCs w:val="24"/>
        </w:rPr>
        <w:t>. Document history</w:t>
      </w:r>
    </w:p>
    <w:p w14:paraId="1C12F980" w14:textId="77777777" w:rsidR="00C5505A" w:rsidRPr="00E71D59" w:rsidRDefault="00C5505A" w:rsidP="00E71D59">
      <w:pPr>
        <w:spacing w:line="300" w:lineRule="atLeast"/>
        <w:rPr>
          <w:rFonts w:ascii="Arial" w:eastAsia="Times New Roman" w:hAnsi="Arial" w:cs="Arial"/>
          <w:sz w:val="24"/>
          <w:szCs w:val="24"/>
        </w:rPr>
      </w:pPr>
      <w:r w:rsidRPr="00E71D59">
        <w:rPr>
          <w:rFonts w:ascii="Arial" w:eastAsia="Times New Roman" w:hAnsi="Arial" w:cs="Arial"/>
          <w:sz w:val="24"/>
          <w:szCs w:val="24"/>
        </w:rPr>
        <w:t>Previous versions archived in accordance with document retention requirements.</w:t>
      </w:r>
    </w:p>
    <w:p w14:paraId="476F6DCA" w14:textId="77777777" w:rsidR="00B438E9" w:rsidRPr="00B438E9" w:rsidRDefault="00B438E9" w:rsidP="00B438E9">
      <w:pPr>
        <w:spacing w:after="0" w:line="249" w:lineRule="auto"/>
        <w:ind w:left="370" w:hanging="370"/>
        <w:rPr>
          <w:rFonts w:ascii="Arial" w:eastAsia="Arial" w:hAnsi="Arial" w:cs="Arial"/>
          <w:color w:val="000000"/>
          <w:sz w:val="24"/>
          <w:szCs w:val="24"/>
          <w:lang w:eastAsia="en-GB"/>
        </w:rPr>
      </w:pP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1293"/>
        <w:gridCol w:w="1270"/>
        <w:gridCol w:w="1270"/>
        <w:gridCol w:w="1872"/>
        <w:gridCol w:w="4000"/>
      </w:tblGrid>
      <w:tr w:rsidR="00B438E9" w:rsidRPr="00B438E9" w14:paraId="76A8F47D" w14:textId="77777777" w:rsidTr="00897ECB">
        <w:trPr>
          <w:trHeight w:val="620"/>
          <w:jc w:val="center"/>
        </w:trPr>
        <w:tc>
          <w:tcPr>
            <w:tcW w:w="743"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18D3BEBE"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Issue</w:t>
            </w:r>
          </w:p>
        </w:tc>
        <w:tc>
          <w:tcPr>
            <w:tcW w:w="1090"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0E494922"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Author/ Owner</w:t>
            </w:r>
          </w:p>
        </w:tc>
        <w:tc>
          <w:tcPr>
            <w:tcW w:w="1183"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2C87431E"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Date</w:t>
            </w:r>
          </w:p>
          <w:p w14:paraId="5C269E5A"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Reviewed</w:t>
            </w:r>
          </w:p>
        </w:tc>
        <w:tc>
          <w:tcPr>
            <w:tcW w:w="1183"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5095D556"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Reviewed</w:t>
            </w:r>
          </w:p>
          <w:p w14:paraId="1F261AA3"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by</w:t>
            </w:r>
          </w:p>
        </w:tc>
        <w:tc>
          <w:tcPr>
            <w:tcW w:w="1892" w:type="dxa"/>
            <w:tcBorders>
              <w:top w:val="single" w:sz="4" w:space="0" w:color="auto"/>
              <w:left w:val="single" w:sz="4" w:space="0" w:color="auto"/>
              <w:bottom w:val="single" w:sz="4" w:space="0" w:color="auto"/>
              <w:right w:val="single" w:sz="4" w:space="0" w:color="auto"/>
            </w:tcBorders>
            <w:shd w:val="clear" w:color="auto" w:fill="B3D9CC"/>
            <w:hideMark/>
          </w:tcPr>
          <w:p w14:paraId="13D8A341"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Approved by</w:t>
            </w:r>
          </w:p>
          <w:p w14:paraId="78FBA563"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A&amp;R Committee</w:t>
            </w:r>
          </w:p>
          <w:p w14:paraId="6904D0AE"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(date)</w:t>
            </w:r>
          </w:p>
        </w:tc>
        <w:tc>
          <w:tcPr>
            <w:tcW w:w="4404"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78C69E04" w14:textId="77777777" w:rsidR="00B438E9" w:rsidRPr="00B438E9" w:rsidRDefault="00B438E9" w:rsidP="00897ECB">
            <w:pPr>
              <w:spacing w:after="0" w:line="249" w:lineRule="auto"/>
              <w:ind w:left="370" w:hanging="370"/>
              <w:jc w:val="center"/>
              <w:rPr>
                <w:rFonts w:ascii="Arial" w:eastAsia="Arial" w:hAnsi="Arial" w:cs="Arial"/>
                <w:color w:val="000000"/>
                <w:sz w:val="24"/>
                <w:szCs w:val="24"/>
              </w:rPr>
            </w:pPr>
            <w:r w:rsidRPr="00B438E9">
              <w:rPr>
                <w:rFonts w:ascii="Arial" w:eastAsia="Arial" w:hAnsi="Arial" w:cs="Arial"/>
                <w:color w:val="000000"/>
                <w:sz w:val="24"/>
                <w:szCs w:val="24"/>
              </w:rPr>
              <w:t>Comments/ Changes</w:t>
            </w:r>
          </w:p>
        </w:tc>
      </w:tr>
      <w:tr w:rsidR="00B438E9" w:rsidRPr="00B438E9" w14:paraId="4293A734" w14:textId="77777777" w:rsidTr="00897ECB">
        <w:trPr>
          <w:trHeight w:val="325"/>
          <w:jc w:val="center"/>
        </w:trPr>
        <w:tc>
          <w:tcPr>
            <w:tcW w:w="743" w:type="dxa"/>
            <w:tcBorders>
              <w:top w:val="single" w:sz="4" w:space="0" w:color="auto"/>
              <w:left w:val="single" w:sz="4" w:space="0" w:color="auto"/>
              <w:bottom w:val="single" w:sz="4" w:space="0" w:color="auto"/>
              <w:right w:val="single" w:sz="4" w:space="0" w:color="auto"/>
            </w:tcBorders>
            <w:hideMark/>
          </w:tcPr>
          <w:p w14:paraId="4AB8551F" w14:textId="77777777" w:rsidR="00B438E9" w:rsidRPr="00C5505A" w:rsidRDefault="00B438E9"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V1</w:t>
            </w:r>
          </w:p>
        </w:tc>
        <w:tc>
          <w:tcPr>
            <w:tcW w:w="1090" w:type="dxa"/>
            <w:tcBorders>
              <w:top w:val="single" w:sz="4" w:space="0" w:color="auto"/>
              <w:left w:val="single" w:sz="4" w:space="0" w:color="auto"/>
              <w:bottom w:val="single" w:sz="4" w:space="0" w:color="auto"/>
              <w:right w:val="single" w:sz="4" w:space="0" w:color="auto"/>
            </w:tcBorders>
            <w:hideMark/>
          </w:tcPr>
          <w:p w14:paraId="1CA66DE4" w14:textId="77777777" w:rsidR="00B438E9" w:rsidRPr="00C5505A" w:rsidRDefault="00B438E9"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JMAT</w:t>
            </w:r>
          </w:p>
        </w:tc>
        <w:tc>
          <w:tcPr>
            <w:tcW w:w="1183" w:type="dxa"/>
            <w:tcBorders>
              <w:top w:val="single" w:sz="4" w:space="0" w:color="auto"/>
              <w:left w:val="single" w:sz="4" w:space="0" w:color="auto"/>
              <w:bottom w:val="single" w:sz="4" w:space="0" w:color="auto"/>
              <w:right w:val="single" w:sz="4" w:space="0" w:color="auto"/>
            </w:tcBorders>
            <w:hideMark/>
          </w:tcPr>
          <w:p w14:paraId="37D27F52" w14:textId="77777777" w:rsidR="00B438E9" w:rsidRPr="00C5505A" w:rsidRDefault="00B438E9"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July 2025</w:t>
            </w:r>
          </w:p>
        </w:tc>
        <w:tc>
          <w:tcPr>
            <w:tcW w:w="1183" w:type="dxa"/>
            <w:tcBorders>
              <w:top w:val="single" w:sz="4" w:space="0" w:color="auto"/>
              <w:left w:val="single" w:sz="4" w:space="0" w:color="auto"/>
              <w:bottom w:val="single" w:sz="4" w:space="0" w:color="auto"/>
              <w:right w:val="single" w:sz="4" w:space="0" w:color="auto"/>
            </w:tcBorders>
            <w:hideMark/>
          </w:tcPr>
          <w:p w14:paraId="216B4F2C" w14:textId="77777777" w:rsidR="00B438E9" w:rsidRPr="00C5505A" w:rsidRDefault="00B438E9"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PRG</w:t>
            </w:r>
          </w:p>
        </w:tc>
        <w:tc>
          <w:tcPr>
            <w:tcW w:w="1892" w:type="dxa"/>
            <w:tcBorders>
              <w:top w:val="single" w:sz="4" w:space="0" w:color="auto"/>
              <w:left w:val="single" w:sz="4" w:space="0" w:color="auto"/>
              <w:bottom w:val="single" w:sz="4" w:space="0" w:color="auto"/>
              <w:right w:val="single" w:sz="4" w:space="0" w:color="auto"/>
            </w:tcBorders>
            <w:hideMark/>
          </w:tcPr>
          <w:p w14:paraId="2CC9116B" w14:textId="77777777" w:rsidR="00B438E9" w:rsidRPr="00C5505A" w:rsidRDefault="00B438E9" w:rsidP="00337AB9">
            <w:pPr>
              <w:spacing w:after="0" w:line="249" w:lineRule="auto"/>
              <w:ind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08/07/25</w:t>
            </w:r>
          </w:p>
        </w:tc>
        <w:tc>
          <w:tcPr>
            <w:tcW w:w="4404" w:type="dxa"/>
            <w:tcBorders>
              <w:top w:val="single" w:sz="4" w:space="0" w:color="auto"/>
              <w:left w:val="single" w:sz="4" w:space="0" w:color="auto"/>
              <w:bottom w:val="single" w:sz="4" w:space="0" w:color="auto"/>
              <w:right w:val="single" w:sz="4" w:space="0" w:color="auto"/>
            </w:tcBorders>
            <w:vAlign w:val="center"/>
            <w:hideMark/>
          </w:tcPr>
          <w:p w14:paraId="07221BDD" w14:textId="3AED4171" w:rsidR="00B438E9" w:rsidRPr="00C5505A" w:rsidRDefault="00337AB9" w:rsidP="005D0CFE">
            <w:pPr>
              <w:pStyle w:val="ListParagraph"/>
              <w:numPr>
                <w:ilvl w:val="0"/>
                <w:numId w:val="8"/>
              </w:numPr>
              <w:spacing w:after="0" w:line="249" w:lineRule="auto"/>
              <w:ind w:left="0"/>
              <w:rPr>
                <w:rFonts w:ascii="Arial Narrow" w:eastAsia="Arial" w:hAnsi="Arial Narrow" w:cs="Arial"/>
                <w:sz w:val="20"/>
                <w:szCs w:val="20"/>
              </w:rPr>
            </w:pPr>
            <w:r w:rsidRPr="00C5505A">
              <w:rPr>
                <w:rFonts w:ascii="Arial Narrow" w:eastAsia="Arial" w:hAnsi="Arial Narrow" w:cs="Arial"/>
                <w:sz w:val="20"/>
                <w:szCs w:val="20"/>
              </w:rPr>
              <w:t>No changes from 2024-25.</w:t>
            </w:r>
          </w:p>
        </w:tc>
      </w:tr>
      <w:tr w:rsidR="006F0970" w:rsidRPr="00B438E9" w14:paraId="1EFCA8A4" w14:textId="77777777" w:rsidTr="00897ECB">
        <w:trPr>
          <w:trHeight w:val="325"/>
          <w:jc w:val="center"/>
        </w:trPr>
        <w:tc>
          <w:tcPr>
            <w:tcW w:w="743" w:type="dxa"/>
            <w:tcBorders>
              <w:top w:val="single" w:sz="4" w:space="0" w:color="auto"/>
              <w:left w:val="single" w:sz="4" w:space="0" w:color="auto"/>
              <w:bottom w:val="single" w:sz="4" w:space="0" w:color="auto"/>
              <w:right w:val="single" w:sz="4" w:space="0" w:color="auto"/>
            </w:tcBorders>
          </w:tcPr>
          <w:p w14:paraId="5A47B747" w14:textId="37A7D9EF" w:rsidR="006F0970" w:rsidRPr="00C5505A" w:rsidRDefault="006F0970"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V2</w:t>
            </w:r>
          </w:p>
        </w:tc>
        <w:tc>
          <w:tcPr>
            <w:tcW w:w="1090" w:type="dxa"/>
            <w:tcBorders>
              <w:top w:val="single" w:sz="4" w:space="0" w:color="auto"/>
              <w:left w:val="single" w:sz="4" w:space="0" w:color="auto"/>
              <w:bottom w:val="single" w:sz="4" w:space="0" w:color="auto"/>
              <w:right w:val="single" w:sz="4" w:space="0" w:color="auto"/>
            </w:tcBorders>
          </w:tcPr>
          <w:p w14:paraId="0C4F11BD" w14:textId="464FDFA3" w:rsidR="006F0970" w:rsidRPr="00C5505A" w:rsidRDefault="00C5505A"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JMAT</w:t>
            </w:r>
          </w:p>
        </w:tc>
        <w:tc>
          <w:tcPr>
            <w:tcW w:w="1183" w:type="dxa"/>
            <w:tcBorders>
              <w:top w:val="single" w:sz="4" w:space="0" w:color="auto"/>
              <w:left w:val="single" w:sz="4" w:space="0" w:color="auto"/>
              <w:bottom w:val="single" w:sz="4" w:space="0" w:color="auto"/>
              <w:right w:val="single" w:sz="4" w:space="0" w:color="auto"/>
            </w:tcBorders>
          </w:tcPr>
          <w:p w14:paraId="50682533" w14:textId="4CCC0654" w:rsidR="006F0970" w:rsidRPr="00C5505A" w:rsidRDefault="00C5505A"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July 2026</w:t>
            </w:r>
          </w:p>
        </w:tc>
        <w:tc>
          <w:tcPr>
            <w:tcW w:w="1183" w:type="dxa"/>
            <w:tcBorders>
              <w:top w:val="single" w:sz="4" w:space="0" w:color="auto"/>
              <w:left w:val="single" w:sz="4" w:space="0" w:color="auto"/>
              <w:bottom w:val="single" w:sz="4" w:space="0" w:color="auto"/>
              <w:right w:val="single" w:sz="4" w:space="0" w:color="auto"/>
            </w:tcBorders>
          </w:tcPr>
          <w:p w14:paraId="4667EF71" w14:textId="77A01F43" w:rsidR="006F0970" w:rsidRPr="00C5505A" w:rsidRDefault="00C5505A" w:rsidP="00897ECB">
            <w:pPr>
              <w:spacing w:after="0" w:line="249" w:lineRule="auto"/>
              <w:ind w:left="370"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PRG</w:t>
            </w:r>
          </w:p>
        </w:tc>
        <w:tc>
          <w:tcPr>
            <w:tcW w:w="1892" w:type="dxa"/>
            <w:tcBorders>
              <w:top w:val="single" w:sz="4" w:space="0" w:color="auto"/>
              <w:left w:val="single" w:sz="4" w:space="0" w:color="auto"/>
              <w:bottom w:val="single" w:sz="4" w:space="0" w:color="auto"/>
              <w:right w:val="single" w:sz="4" w:space="0" w:color="auto"/>
            </w:tcBorders>
          </w:tcPr>
          <w:p w14:paraId="1C599AB2" w14:textId="61349828" w:rsidR="006F0970" w:rsidRPr="00C5505A" w:rsidRDefault="00C5505A" w:rsidP="00337AB9">
            <w:pPr>
              <w:spacing w:after="0" w:line="249" w:lineRule="auto"/>
              <w:ind w:hanging="370"/>
              <w:jc w:val="center"/>
              <w:rPr>
                <w:rFonts w:ascii="Arial Narrow" w:eastAsia="Arial" w:hAnsi="Arial Narrow" w:cs="Arial"/>
                <w:color w:val="000000"/>
                <w:sz w:val="20"/>
                <w:szCs w:val="20"/>
              </w:rPr>
            </w:pPr>
            <w:r w:rsidRPr="00C5505A">
              <w:rPr>
                <w:rFonts w:ascii="Arial Narrow" w:eastAsia="Arial" w:hAnsi="Arial Narrow" w:cs="Arial"/>
                <w:color w:val="000000"/>
                <w:sz w:val="20"/>
                <w:szCs w:val="20"/>
              </w:rPr>
              <w:t>09/07/26</w:t>
            </w:r>
          </w:p>
        </w:tc>
        <w:tc>
          <w:tcPr>
            <w:tcW w:w="4404" w:type="dxa"/>
            <w:tcBorders>
              <w:top w:val="single" w:sz="4" w:space="0" w:color="auto"/>
              <w:left w:val="single" w:sz="4" w:space="0" w:color="auto"/>
              <w:bottom w:val="single" w:sz="4" w:space="0" w:color="auto"/>
              <w:right w:val="single" w:sz="4" w:space="0" w:color="auto"/>
            </w:tcBorders>
            <w:vAlign w:val="center"/>
          </w:tcPr>
          <w:p w14:paraId="132304D9" w14:textId="77777777" w:rsidR="006F0970" w:rsidRDefault="009741EB" w:rsidP="005D0CFE">
            <w:pPr>
              <w:pStyle w:val="ListParagraph"/>
              <w:numPr>
                <w:ilvl w:val="0"/>
                <w:numId w:val="8"/>
              </w:numPr>
              <w:spacing w:after="0" w:line="249" w:lineRule="auto"/>
              <w:ind w:left="360"/>
              <w:rPr>
                <w:rFonts w:ascii="Arial Narrow" w:eastAsia="Arial" w:hAnsi="Arial Narrow" w:cs="Arial"/>
                <w:sz w:val="20"/>
                <w:szCs w:val="20"/>
              </w:rPr>
            </w:pPr>
            <w:r>
              <w:rPr>
                <w:rFonts w:ascii="Arial Narrow" w:eastAsia="Arial" w:hAnsi="Arial Narrow" w:cs="Arial"/>
                <w:sz w:val="20"/>
                <w:szCs w:val="20"/>
              </w:rPr>
              <w:t>Section 3 – additional wording added</w:t>
            </w:r>
          </w:p>
          <w:p w14:paraId="61B12BF1" w14:textId="0A693D28" w:rsidR="009741EB" w:rsidRDefault="009741EB" w:rsidP="005D0CFE">
            <w:pPr>
              <w:pStyle w:val="ListParagraph"/>
              <w:numPr>
                <w:ilvl w:val="0"/>
                <w:numId w:val="8"/>
              </w:numPr>
              <w:spacing w:after="0" w:line="249" w:lineRule="auto"/>
              <w:ind w:left="360"/>
              <w:rPr>
                <w:rFonts w:ascii="Arial Narrow" w:eastAsia="Arial" w:hAnsi="Arial Narrow" w:cs="Arial"/>
                <w:sz w:val="20"/>
                <w:szCs w:val="20"/>
              </w:rPr>
            </w:pPr>
            <w:r>
              <w:rPr>
                <w:rFonts w:ascii="Arial Narrow" w:eastAsia="Arial" w:hAnsi="Arial Narrow" w:cs="Arial"/>
                <w:sz w:val="20"/>
                <w:szCs w:val="20"/>
              </w:rPr>
              <w:t>Section 4 – new section</w:t>
            </w:r>
            <w:r w:rsidR="008E6FBC">
              <w:rPr>
                <w:rFonts w:ascii="Arial Narrow" w:eastAsia="Arial" w:hAnsi="Arial Narrow" w:cs="Arial"/>
                <w:sz w:val="20"/>
                <w:szCs w:val="20"/>
              </w:rPr>
              <w:t xml:space="preserve"> – suspensions and permanent exclusions</w:t>
            </w:r>
          </w:p>
          <w:p w14:paraId="276BE607" w14:textId="025BD325" w:rsidR="009741EB" w:rsidRDefault="009741EB" w:rsidP="005D0CFE">
            <w:pPr>
              <w:pStyle w:val="ListParagraph"/>
              <w:numPr>
                <w:ilvl w:val="0"/>
                <w:numId w:val="8"/>
              </w:numPr>
              <w:spacing w:after="0" w:line="249" w:lineRule="auto"/>
              <w:ind w:left="360"/>
              <w:rPr>
                <w:rFonts w:ascii="Arial Narrow" w:eastAsia="Arial" w:hAnsi="Arial Narrow" w:cs="Arial"/>
                <w:sz w:val="20"/>
                <w:szCs w:val="20"/>
              </w:rPr>
            </w:pPr>
            <w:r>
              <w:rPr>
                <w:rFonts w:ascii="Arial Narrow" w:eastAsia="Arial" w:hAnsi="Arial Narrow" w:cs="Arial"/>
                <w:sz w:val="20"/>
                <w:szCs w:val="20"/>
              </w:rPr>
              <w:t>Section 5 – new section</w:t>
            </w:r>
            <w:r w:rsidR="008E6FBC">
              <w:rPr>
                <w:rFonts w:ascii="Arial Narrow" w:eastAsia="Arial" w:hAnsi="Arial Narrow" w:cs="Arial"/>
                <w:sz w:val="20"/>
                <w:szCs w:val="20"/>
              </w:rPr>
              <w:t xml:space="preserve"> - behaviour outside school / online</w:t>
            </w:r>
          </w:p>
          <w:p w14:paraId="34904D92" w14:textId="4C331C60" w:rsidR="009741EB" w:rsidRPr="009741EB" w:rsidRDefault="009741EB" w:rsidP="005D0CFE">
            <w:pPr>
              <w:pStyle w:val="ListParagraph"/>
              <w:numPr>
                <w:ilvl w:val="0"/>
                <w:numId w:val="8"/>
              </w:numPr>
              <w:spacing w:after="0" w:line="249" w:lineRule="auto"/>
              <w:ind w:left="360"/>
              <w:rPr>
                <w:rFonts w:ascii="Arial Narrow" w:eastAsia="Arial" w:hAnsi="Arial Narrow" w:cs="Arial"/>
                <w:sz w:val="20"/>
                <w:szCs w:val="20"/>
              </w:rPr>
            </w:pPr>
            <w:r>
              <w:rPr>
                <w:rFonts w:ascii="Arial Narrow" w:eastAsia="Arial" w:hAnsi="Arial Narrow" w:cs="Arial"/>
                <w:sz w:val="20"/>
                <w:szCs w:val="20"/>
              </w:rPr>
              <w:t>Section 6 – new section</w:t>
            </w:r>
            <w:r w:rsidR="002B4B32">
              <w:rPr>
                <w:rFonts w:ascii="Arial Narrow" w:eastAsia="Arial" w:hAnsi="Arial Narrow" w:cs="Arial"/>
                <w:sz w:val="20"/>
                <w:szCs w:val="20"/>
              </w:rPr>
              <w:t xml:space="preserve"> – searching, screening and </w:t>
            </w:r>
            <w:r w:rsidR="00277823">
              <w:rPr>
                <w:rFonts w:ascii="Arial Narrow" w:eastAsia="Arial" w:hAnsi="Arial Narrow" w:cs="Arial"/>
                <w:sz w:val="20"/>
                <w:szCs w:val="20"/>
              </w:rPr>
              <w:t>confiscation</w:t>
            </w:r>
          </w:p>
        </w:tc>
      </w:tr>
    </w:tbl>
    <w:p w14:paraId="35825F64" w14:textId="77777777" w:rsidR="00B438E9" w:rsidRPr="00B438E9" w:rsidRDefault="00B438E9" w:rsidP="00B438E9">
      <w:pPr>
        <w:spacing w:after="5" w:line="249" w:lineRule="auto"/>
        <w:ind w:left="370" w:hanging="370"/>
        <w:rPr>
          <w:rFonts w:ascii="Arial" w:eastAsia="Franklin Gothic" w:hAnsi="Arial" w:cs="Arial"/>
          <w:color w:val="000000"/>
          <w:sz w:val="24"/>
          <w:szCs w:val="24"/>
          <w:lang w:eastAsia="en-GB"/>
        </w:rPr>
      </w:pPr>
    </w:p>
    <w:p w14:paraId="65924F93" w14:textId="77777777" w:rsidR="00B438E9" w:rsidRPr="00B438E9" w:rsidRDefault="00B438E9" w:rsidP="00B438E9">
      <w:pPr>
        <w:spacing w:after="5" w:line="249" w:lineRule="auto"/>
        <w:ind w:left="370" w:hanging="370"/>
        <w:rPr>
          <w:rFonts w:ascii="Arial" w:eastAsia="Arial" w:hAnsi="Arial" w:cs="Arial"/>
          <w:b/>
          <w:bCs/>
          <w:color w:val="000000"/>
          <w:sz w:val="24"/>
          <w:szCs w:val="24"/>
          <w:lang w:eastAsia="en-GB"/>
        </w:rPr>
      </w:pPr>
      <w:r w:rsidRPr="00B438E9">
        <w:rPr>
          <w:rFonts w:ascii="Arial" w:eastAsia="Arial" w:hAnsi="Arial" w:cs="Arial"/>
          <w:b/>
          <w:bCs/>
          <w:color w:val="000000"/>
          <w:sz w:val="24"/>
          <w:szCs w:val="24"/>
          <w:lang w:eastAsia="en-GB"/>
        </w:rPr>
        <w:t>Key:</w:t>
      </w:r>
    </w:p>
    <w:p w14:paraId="3903A8D9" w14:textId="77777777" w:rsidR="00B438E9" w:rsidRPr="00B438E9" w:rsidRDefault="00B438E9" w:rsidP="00B438E9">
      <w:pPr>
        <w:spacing w:after="0" w:line="249" w:lineRule="auto"/>
        <w:ind w:left="370" w:hanging="370"/>
        <w:rPr>
          <w:rFonts w:ascii="Arial" w:eastAsia="Arial" w:hAnsi="Arial" w:cs="Arial"/>
          <w:color w:val="000000"/>
          <w:sz w:val="24"/>
          <w:szCs w:val="24"/>
          <w:lang w:eastAsia="en-GB"/>
        </w:rPr>
      </w:pPr>
      <w:r w:rsidRPr="00B438E9">
        <w:rPr>
          <w:rFonts w:ascii="Arial" w:eastAsia="Arial" w:hAnsi="Arial" w:cs="Arial"/>
          <w:color w:val="000000"/>
          <w:sz w:val="24"/>
          <w:szCs w:val="24"/>
          <w:lang w:eastAsia="en-GB"/>
        </w:rPr>
        <w:t>PRG – Policy Review Group</w:t>
      </w:r>
    </w:p>
    <w:p w14:paraId="5C715CA1" w14:textId="77777777" w:rsidR="00B438E9" w:rsidRPr="00B438E9" w:rsidRDefault="00B438E9" w:rsidP="00B438E9">
      <w:pPr>
        <w:spacing w:after="5" w:line="249" w:lineRule="auto"/>
        <w:ind w:left="370" w:hanging="370"/>
        <w:rPr>
          <w:rFonts w:ascii="Arial" w:eastAsia="Arial" w:hAnsi="Arial" w:cs="Arial"/>
          <w:color w:val="000000"/>
          <w:sz w:val="24"/>
          <w:szCs w:val="24"/>
          <w:lang w:eastAsia="en-GB"/>
        </w:rPr>
      </w:pPr>
      <w:r w:rsidRPr="00B438E9">
        <w:rPr>
          <w:rFonts w:ascii="Arial" w:eastAsia="Arial" w:hAnsi="Arial" w:cs="Arial"/>
          <w:color w:val="000000"/>
          <w:sz w:val="24"/>
          <w:szCs w:val="24"/>
          <w:lang w:eastAsia="en-GB"/>
        </w:rPr>
        <w:t>A &amp; R Committee – Audit and Risk Committee</w:t>
      </w:r>
    </w:p>
    <w:p w14:paraId="256C43A4" w14:textId="77777777" w:rsidR="00B438E9" w:rsidRDefault="00B438E9" w:rsidP="00E2752C">
      <w:pPr>
        <w:rPr>
          <w:rFonts w:ascii="Arial" w:hAnsi="Arial" w:cs="Arial"/>
          <w:b/>
          <w:bCs/>
          <w:sz w:val="24"/>
          <w:szCs w:val="24"/>
        </w:rPr>
      </w:pPr>
    </w:p>
    <w:p w14:paraId="1AF6EF73" w14:textId="77777777" w:rsidR="00C17A3A" w:rsidRDefault="00C17A3A" w:rsidP="00E2752C">
      <w:pPr>
        <w:rPr>
          <w:rFonts w:ascii="Arial" w:hAnsi="Arial" w:cs="Arial"/>
          <w:b/>
          <w:bCs/>
          <w:sz w:val="24"/>
          <w:szCs w:val="24"/>
        </w:rPr>
      </w:pPr>
    </w:p>
    <w:p w14:paraId="3676933A" w14:textId="77777777" w:rsidR="00C17A3A" w:rsidRDefault="00C17A3A" w:rsidP="00E2752C">
      <w:pPr>
        <w:rPr>
          <w:rFonts w:ascii="Arial" w:hAnsi="Arial" w:cs="Arial"/>
          <w:b/>
          <w:bCs/>
          <w:sz w:val="24"/>
          <w:szCs w:val="24"/>
        </w:rPr>
      </w:pPr>
    </w:p>
    <w:p w14:paraId="1F9DC3A1" w14:textId="77777777" w:rsidR="00C17A3A" w:rsidRDefault="00C17A3A" w:rsidP="00E2752C">
      <w:pPr>
        <w:rPr>
          <w:rFonts w:ascii="Arial" w:hAnsi="Arial" w:cs="Arial"/>
          <w:b/>
          <w:bCs/>
          <w:sz w:val="24"/>
          <w:szCs w:val="24"/>
        </w:rPr>
      </w:pPr>
    </w:p>
    <w:p w14:paraId="7B5A64F0"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color w:val="5B9BD5"/>
          <w:sz w:val="28"/>
          <w:szCs w:val="28"/>
          <w:lang w:eastAsia="en-GB"/>
        </w:rPr>
        <w:t>Appendix 1</w:t>
      </w:r>
      <w:r w:rsidRPr="0042537F">
        <w:rPr>
          <w:rFonts w:ascii="Calibri" w:eastAsia="Times New Roman" w:hAnsi="Calibri" w:cs="Calibri"/>
          <w:color w:val="5B9BD5"/>
          <w:sz w:val="28"/>
          <w:szCs w:val="28"/>
          <w:lang w:eastAsia="en-GB"/>
        </w:rPr>
        <w:t> </w:t>
      </w:r>
    </w:p>
    <w:p w14:paraId="55DF3D01"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sz w:val="48"/>
          <w:szCs w:val="48"/>
          <w:lang w:eastAsia="en-GB"/>
        </w:rPr>
        <w:t>Brampton Cortonwood Infant School</w:t>
      </w:r>
      <w:r w:rsidRPr="0042537F">
        <w:rPr>
          <w:rFonts w:ascii="Calibri" w:eastAsia="Times New Roman" w:hAnsi="Calibri" w:cs="Calibri"/>
          <w:sz w:val="48"/>
          <w:szCs w:val="48"/>
          <w:lang w:eastAsia="en-GB"/>
        </w:rPr>
        <w:t> </w:t>
      </w:r>
    </w:p>
    <w:p w14:paraId="703425E7"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B9F0741"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Arial" w:eastAsia="Arial" w:hAnsi="Arial" w:cs="Arial"/>
          <w:noProof/>
          <w:color w:val="000000"/>
          <w:sz w:val="24"/>
          <w:szCs w:val="24"/>
          <w:lang w:eastAsia="en-GB"/>
        </w:rPr>
        <w:drawing>
          <wp:inline distT="0" distB="0" distL="0" distR="0" wp14:anchorId="756477F8" wp14:editId="2A5B4C0C">
            <wp:extent cx="3238500" cy="3067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0" cy="3067050"/>
                    </a:xfrm>
                    <a:prstGeom prst="rect">
                      <a:avLst/>
                    </a:prstGeom>
                    <a:noFill/>
                    <a:ln>
                      <a:noFill/>
                    </a:ln>
                  </pic:spPr>
                </pic:pic>
              </a:graphicData>
            </a:graphic>
          </wp:inline>
        </w:drawing>
      </w:r>
      <w:r w:rsidRPr="0042537F">
        <w:rPr>
          <w:rFonts w:ascii="Calibri" w:eastAsia="Times New Roman" w:hAnsi="Calibri" w:cs="Calibri"/>
          <w:lang w:eastAsia="en-GB"/>
        </w:rPr>
        <w:t> </w:t>
      </w:r>
    </w:p>
    <w:p w14:paraId="3EE617AA"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C26A070"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0E5ADB3"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56456AAB"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4019F644"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3F0967DE"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6E28F54"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CA187FF"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BEB0C7D"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034B02DD"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FB977AD"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39312C2D"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2E787C5C"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sz w:val="48"/>
          <w:szCs w:val="48"/>
          <w:lang w:eastAsia="en-GB"/>
        </w:rPr>
        <w:t>BEHAVIOUR POLICY</w:t>
      </w:r>
      <w:r w:rsidRPr="0042537F">
        <w:rPr>
          <w:rFonts w:ascii="Calibri" w:eastAsia="Times New Roman" w:hAnsi="Calibri" w:cs="Calibri"/>
          <w:sz w:val="48"/>
          <w:szCs w:val="48"/>
          <w:lang w:eastAsia="en-GB"/>
        </w:rPr>
        <w:t> </w:t>
      </w:r>
    </w:p>
    <w:p w14:paraId="5F47B03C"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sz w:val="36"/>
          <w:szCs w:val="36"/>
          <w:lang w:eastAsia="en-GB"/>
        </w:rPr>
        <w:t> </w:t>
      </w:r>
    </w:p>
    <w:p w14:paraId="5C40CD54"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sz w:val="48"/>
          <w:szCs w:val="48"/>
          <w:lang w:eastAsia="en-GB"/>
        </w:rPr>
        <w:t>September 2025</w:t>
      </w:r>
      <w:r w:rsidRPr="0042537F">
        <w:rPr>
          <w:rFonts w:ascii="Calibri" w:eastAsia="Times New Roman" w:hAnsi="Calibri" w:cs="Calibri"/>
          <w:sz w:val="48"/>
          <w:szCs w:val="48"/>
          <w:lang w:eastAsia="en-GB"/>
        </w:rPr>
        <w:t> </w:t>
      </w:r>
    </w:p>
    <w:p w14:paraId="3D12000F"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sz w:val="36"/>
          <w:szCs w:val="36"/>
          <w:lang w:eastAsia="en-GB"/>
        </w:rPr>
        <w:t> </w:t>
      </w:r>
    </w:p>
    <w:p w14:paraId="7699128B"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sz w:val="36"/>
          <w:szCs w:val="36"/>
          <w:lang w:eastAsia="en-GB"/>
        </w:rPr>
        <w:t>To be reviewed: September 2026</w:t>
      </w:r>
      <w:r w:rsidRPr="0042537F">
        <w:rPr>
          <w:rFonts w:ascii="Calibri" w:eastAsia="Times New Roman" w:hAnsi="Calibri" w:cs="Calibri"/>
          <w:sz w:val="36"/>
          <w:szCs w:val="36"/>
          <w:lang w:eastAsia="en-GB"/>
        </w:rPr>
        <w:t> </w:t>
      </w:r>
    </w:p>
    <w:p w14:paraId="69694931"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sz w:val="48"/>
          <w:szCs w:val="48"/>
          <w:lang w:eastAsia="en-GB"/>
        </w:rPr>
        <w:t> </w:t>
      </w:r>
    </w:p>
    <w:p w14:paraId="0729CFD2"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A1657CB"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63302E6"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E0330EF"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B791291"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ECA4B6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1BB524F"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A517AD6"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lastRenderedPageBreak/>
        <w:t xml:space="preserve">The purpose of this policy is to provide a clear code of conduct for all members of our school community. It reflects the values and attitudes we consider to be important and which we strive to </w:t>
      </w:r>
      <w:proofErr w:type="gramStart"/>
      <w:r w:rsidRPr="0042537F">
        <w:rPr>
          <w:rFonts w:ascii="Calibri" w:eastAsia="Times New Roman" w:hAnsi="Calibri" w:cs="Calibri"/>
          <w:lang w:eastAsia="en-GB"/>
        </w:rPr>
        <w:t>foster at all times</w:t>
      </w:r>
      <w:proofErr w:type="gramEnd"/>
      <w:r w:rsidRPr="0042537F">
        <w:rPr>
          <w:rFonts w:ascii="Calibri" w:eastAsia="Times New Roman" w:hAnsi="Calibri" w:cs="Calibri"/>
          <w:lang w:eastAsia="en-GB"/>
        </w:rPr>
        <w:t>. </w:t>
      </w:r>
    </w:p>
    <w:p w14:paraId="52E25149"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Our Mission: </w:t>
      </w:r>
      <w:r w:rsidRPr="0042537F">
        <w:rPr>
          <w:rFonts w:ascii="Calibri" w:eastAsia="Times New Roman" w:hAnsi="Calibri" w:cs="Calibri"/>
          <w:lang w:eastAsia="en-GB"/>
        </w:rPr>
        <w:t> </w:t>
      </w:r>
    </w:p>
    <w:p w14:paraId="4F554CCA"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Our mission is for children, staff and parents to work together; to encourage children to fulfil their hopes and dreams; to nurture their self-belief and confidence and to inspire a love of learning, allowing them to succeed at the highest possible level in all aspects of their lives.  </w:t>
      </w:r>
    </w:p>
    <w:p w14:paraId="166FB11C"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Underpinning Ethos</w:t>
      </w:r>
      <w:r w:rsidRPr="0042537F">
        <w:rPr>
          <w:rFonts w:ascii="Calibri" w:eastAsia="Times New Roman" w:hAnsi="Calibri" w:cs="Calibri"/>
          <w:lang w:eastAsia="en-GB"/>
        </w:rPr>
        <w:t> </w:t>
      </w:r>
    </w:p>
    <w:p w14:paraId="55EA3CD6"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The core element of our ethos is positivity. Having unconditional positive regard for all pupils is the driving force in supporting the range needs presented by our pupils. </w:t>
      </w:r>
      <w:r w:rsidRPr="0042537F">
        <w:rPr>
          <w:rFonts w:ascii="Calibri" w:eastAsia="Times New Roman" w:hAnsi="Calibri" w:cs="Calibri"/>
          <w:lang w:val="en-US" w:eastAsia="en-GB"/>
        </w:rPr>
        <w:t xml:space="preserve">At Brampton Cortonwood we </w:t>
      </w:r>
      <w:proofErr w:type="spellStart"/>
      <w:r w:rsidRPr="0042537F">
        <w:rPr>
          <w:rFonts w:ascii="Calibri" w:eastAsia="Times New Roman" w:hAnsi="Calibri" w:cs="Calibri"/>
          <w:lang w:val="en-US" w:eastAsia="en-GB"/>
        </w:rPr>
        <w:t>recognise</w:t>
      </w:r>
      <w:proofErr w:type="spellEnd"/>
      <w:r w:rsidRPr="0042537F">
        <w:rPr>
          <w:rFonts w:ascii="Calibri" w:eastAsia="Times New Roman" w:hAnsi="Calibri" w:cs="Calibri"/>
          <w:lang w:val="en-US" w:eastAsia="en-GB"/>
        </w:rPr>
        <w:t xml:space="preserve"> that </w:t>
      </w:r>
      <w:proofErr w:type="spellStart"/>
      <w:r w:rsidRPr="0042537F">
        <w:rPr>
          <w:rFonts w:ascii="Calibri" w:eastAsia="Times New Roman" w:hAnsi="Calibri" w:cs="Calibri"/>
          <w:lang w:val="en-US" w:eastAsia="en-GB"/>
        </w:rPr>
        <w:t>behaviour</w:t>
      </w:r>
      <w:proofErr w:type="spellEnd"/>
      <w:r w:rsidRPr="0042537F">
        <w:rPr>
          <w:rFonts w:ascii="Calibri" w:eastAsia="Times New Roman" w:hAnsi="Calibri" w:cs="Calibri"/>
          <w:lang w:val="en-US" w:eastAsia="en-GB"/>
        </w:rPr>
        <w:t xml:space="preserve"> is driven by feelings and displays of negative </w:t>
      </w:r>
      <w:proofErr w:type="spellStart"/>
      <w:r w:rsidRPr="0042537F">
        <w:rPr>
          <w:rFonts w:ascii="Calibri" w:eastAsia="Times New Roman" w:hAnsi="Calibri" w:cs="Calibri"/>
          <w:lang w:val="en-US" w:eastAsia="en-GB"/>
        </w:rPr>
        <w:t>behaviour</w:t>
      </w:r>
      <w:proofErr w:type="spellEnd"/>
      <w:r w:rsidRPr="0042537F">
        <w:rPr>
          <w:rFonts w:ascii="Calibri" w:eastAsia="Times New Roman" w:hAnsi="Calibri" w:cs="Calibri"/>
          <w:lang w:val="en-US" w:eastAsia="en-GB"/>
        </w:rPr>
        <w:t xml:space="preserve"> are often a result </w:t>
      </w:r>
      <w:proofErr w:type="gramStart"/>
      <w:r w:rsidRPr="0042537F">
        <w:rPr>
          <w:rFonts w:ascii="Calibri" w:eastAsia="Times New Roman" w:hAnsi="Calibri" w:cs="Calibri"/>
          <w:lang w:val="en-US" w:eastAsia="en-GB"/>
        </w:rPr>
        <w:t>of is</w:t>
      </w:r>
      <w:proofErr w:type="gramEnd"/>
      <w:r w:rsidRPr="0042537F">
        <w:rPr>
          <w:rFonts w:ascii="Calibri" w:eastAsia="Times New Roman" w:hAnsi="Calibri" w:cs="Calibri"/>
          <w:lang w:val="en-US" w:eastAsia="en-GB"/>
        </w:rPr>
        <w:t xml:space="preserve"> a child being unable to identify, understand and communicate those feelings. </w:t>
      </w:r>
      <w:r w:rsidRPr="0042537F">
        <w:rPr>
          <w:rFonts w:ascii="Calibri" w:eastAsia="Times New Roman" w:hAnsi="Calibri" w:cs="Calibri"/>
          <w:lang w:eastAsia="en-GB"/>
        </w:rPr>
        <w:t>We aim to provide a safe, nurturing environment that is built on warmth, understanding and trust so our pupils can be supported in self-regulation and managing their feelings to achieve positive behaviours.  </w:t>
      </w:r>
      <w:r w:rsidRPr="0042537F">
        <w:rPr>
          <w:rFonts w:ascii="Calibri" w:eastAsia="Times New Roman" w:hAnsi="Calibri" w:cs="Calibri"/>
          <w:lang w:eastAsia="en-GB"/>
        </w:rPr>
        <w:br/>
        <w:t> </w:t>
      </w:r>
    </w:p>
    <w:p w14:paraId="162CCA64"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School Values </w:t>
      </w:r>
      <w:r w:rsidRPr="0042537F">
        <w:rPr>
          <w:rFonts w:ascii="Calibri" w:eastAsia="Times New Roman" w:hAnsi="Calibri" w:cs="Calibri"/>
          <w:lang w:eastAsia="en-GB"/>
        </w:rPr>
        <w:t> </w:t>
      </w:r>
    </w:p>
    <w:p w14:paraId="4F5D2057"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Our values encourage everyone to show care and respect others and the </w:t>
      </w:r>
      <w:proofErr w:type="gramStart"/>
      <w:r w:rsidRPr="0042537F">
        <w:rPr>
          <w:rFonts w:ascii="Calibri" w:eastAsia="Times New Roman" w:hAnsi="Calibri" w:cs="Calibri"/>
          <w:lang w:eastAsia="en-GB"/>
        </w:rPr>
        <w:t>environment</w:t>
      </w:r>
      <w:proofErr w:type="gramEnd"/>
      <w:r w:rsidRPr="0042537F">
        <w:rPr>
          <w:rFonts w:ascii="Calibri" w:eastAsia="Times New Roman" w:hAnsi="Calibri" w:cs="Calibri"/>
          <w:lang w:eastAsia="en-GB"/>
        </w:rPr>
        <w:t xml:space="preserve"> and they form the basis of Circle Time / PSHE work in each year group. They are also discussed in assemblies and referred to frequently throughout the day. Our Values are enforced positively with attention focused on adhering to them. Copies of them are displayed in each classroom and at various points around the building. </w:t>
      </w:r>
    </w:p>
    <w:p w14:paraId="42AE846B"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 xml:space="preserve">Our Values: </w:t>
      </w:r>
      <w:r w:rsidRPr="0042537F">
        <w:rPr>
          <w:rFonts w:ascii="Calibri" w:eastAsia="Times New Roman" w:hAnsi="Calibri" w:cs="Calibri"/>
          <w:lang w:eastAsia="en-GB"/>
        </w:rPr>
        <w:t> </w:t>
      </w:r>
      <w:r w:rsidRPr="0042537F">
        <w:rPr>
          <w:rFonts w:ascii="Calibri" w:eastAsia="Times New Roman" w:hAnsi="Calibri" w:cs="Calibri"/>
          <w:lang w:eastAsia="en-GB"/>
        </w:rPr>
        <w:br/>
      </w:r>
      <w:r w:rsidRPr="0042537F">
        <w:rPr>
          <w:rFonts w:ascii="Calibri" w:eastAsia="Times New Roman" w:hAnsi="Calibri" w:cs="Calibri"/>
          <w:b/>
          <w:bCs/>
          <w:lang w:eastAsia="en-GB"/>
        </w:rPr>
        <w:t>We are… </w:t>
      </w:r>
      <w:r w:rsidRPr="0042537F">
        <w:rPr>
          <w:rFonts w:ascii="Calibri" w:eastAsia="Times New Roman" w:hAnsi="Calibri" w:cs="Calibri"/>
          <w:lang w:eastAsia="en-GB"/>
        </w:rPr>
        <w:t> </w:t>
      </w:r>
    </w:p>
    <w:p w14:paraId="3C1ADC68"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Kind and helpful </w:t>
      </w:r>
      <w:r w:rsidRPr="0042537F">
        <w:rPr>
          <w:rFonts w:ascii="Calibri" w:eastAsia="Times New Roman" w:hAnsi="Calibri" w:cs="Calibri"/>
          <w:lang w:eastAsia="en-GB"/>
        </w:rPr>
        <w:t> </w:t>
      </w:r>
    </w:p>
    <w:p w14:paraId="6D864BF5"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Honest </w:t>
      </w:r>
      <w:r w:rsidRPr="0042537F">
        <w:rPr>
          <w:rFonts w:ascii="Calibri" w:eastAsia="Times New Roman" w:hAnsi="Calibri" w:cs="Calibri"/>
          <w:lang w:eastAsia="en-GB"/>
        </w:rPr>
        <w:t> </w:t>
      </w:r>
    </w:p>
    <w:p w14:paraId="541CEF76"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Gentle</w:t>
      </w:r>
      <w:r w:rsidRPr="0042537F">
        <w:rPr>
          <w:rFonts w:ascii="Calibri" w:eastAsia="Times New Roman" w:hAnsi="Calibri" w:cs="Calibri"/>
          <w:lang w:eastAsia="en-GB"/>
        </w:rPr>
        <w:t> </w:t>
      </w:r>
    </w:p>
    <w:p w14:paraId="751B6CA3"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 Polite and show good manners</w:t>
      </w:r>
      <w:r w:rsidRPr="0042537F">
        <w:rPr>
          <w:rFonts w:ascii="Calibri" w:eastAsia="Times New Roman" w:hAnsi="Calibri" w:cs="Calibri"/>
          <w:lang w:eastAsia="en-GB"/>
        </w:rPr>
        <w:t> </w:t>
      </w:r>
    </w:p>
    <w:p w14:paraId="3823A333"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 Hard working </w:t>
      </w:r>
      <w:r w:rsidRPr="0042537F">
        <w:rPr>
          <w:rFonts w:ascii="Calibri" w:eastAsia="Times New Roman" w:hAnsi="Calibri" w:cs="Calibri"/>
          <w:lang w:eastAsia="en-GB"/>
        </w:rPr>
        <w:t> </w:t>
      </w:r>
    </w:p>
    <w:p w14:paraId="4A38AA47"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Good listeners </w:t>
      </w:r>
      <w:r w:rsidRPr="0042537F">
        <w:rPr>
          <w:rFonts w:ascii="Calibri" w:eastAsia="Times New Roman" w:hAnsi="Calibri" w:cs="Calibri"/>
          <w:lang w:eastAsia="en-GB"/>
        </w:rPr>
        <w:t> </w:t>
      </w:r>
    </w:p>
    <w:p w14:paraId="7AE93BF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0AE21DC"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Our Motto:</w:t>
      </w:r>
      <w:r w:rsidRPr="0042537F">
        <w:rPr>
          <w:rFonts w:ascii="Calibri" w:eastAsia="Times New Roman" w:hAnsi="Calibri" w:cs="Calibri"/>
          <w:lang w:eastAsia="en-GB"/>
        </w:rPr>
        <w:t> </w:t>
      </w:r>
    </w:p>
    <w:p w14:paraId="1355D881"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Believe. Achieve. Succeed.</w:t>
      </w:r>
      <w:r w:rsidRPr="0042537F">
        <w:rPr>
          <w:rFonts w:ascii="Calibri" w:eastAsia="Times New Roman" w:hAnsi="Calibri" w:cs="Calibri"/>
          <w:lang w:eastAsia="en-GB"/>
        </w:rPr>
        <w:t> </w:t>
      </w:r>
    </w:p>
    <w:p w14:paraId="5F5F8FB3"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018A0C3"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Our Aim:</w:t>
      </w:r>
      <w:r w:rsidRPr="0042537F">
        <w:rPr>
          <w:rFonts w:ascii="Calibri" w:eastAsia="Times New Roman" w:hAnsi="Calibri" w:cs="Calibri"/>
          <w:lang w:eastAsia="en-GB"/>
        </w:rPr>
        <w:t> </w:t>
      </w:r>
    </w:p>
    <w:p w14:paraId="7BDC57C4"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Our aim is for all children to leave Brampton Cortonwood with the knowledge and skills to be: </w:t>
      </w:r>
    </w:p>
    <w:p w14:paraId="4F1FEF04" w14:textId="77777777" w:rsidR="00C17A3A" w:rsidRPr="0042537F" w:rsidRDefault="00C17A3A" w:rsidP="00C17A3A">
      <w:pPr>
        <w:spacing w:after="0" w:line="240" w:lineRule="auto"/>
        <w:jc w:val="center"/>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Resilient, regulated and respectful members of the community.</w:t>
      </w:r>
      <w:r w:rsidRPr="0042537F">
        <w:rPr>
          <w:rFonts w:ascii="Calibri" w:eastAsia="Times New Roman" w:hAnsi="Calibri" w:cs="Calibri"/>
          <w:lang w:eastAsia="en-GB"/>
        </w:rPr>
        <w:t> </w:t>
      </w:r>
    </w:p>
    <w:p w14:paraId="17214D30"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39AF104"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val="en-US" w:eastAsia="en-GB"/>
        </w:rPr>
        <w:t>At Brampton Cortonwood Infants all pupils have the right to:</w:t>
      </w:r>
      <w:r w:rsidRPr="0042537F">
        <w:rPr>
          <w:rFonts w:ascii="Calibri" w:eastAsia="Times New Roman" w:hAnsi="Calibri" w:cs="Calibri"/>
          <w:lang w:eastAsia="en-GB"/>
        </w:rPr>
        <w:t> </w:t>
      </w:r>
    </w:p>
    <w:p w14:paraId="1A1D2AB4" w14:textId="77777777" w:rsidR="00C17A3A" w:rsidRPr="0042537F" w:rsidRDefault="00C17A3A" w:rsidP="005D0CFE">
      <w:pPr>
        <w:numPr>
          <w:ilvl w:val="0"/>
          <w:numId w:val="42"/>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Learn and work in a safe, calm environment.</w:t>
      </w:r>
      <w:r w:rsidRPr="0042537F">
        <w:rPr>
          <w:rFonts w:ascii="Calibri" w:eastAsia="Times New Roman" w:hAnsi="Calibri" w:cs="Calibri"/>
          <w:lang w:eastAsia="en-GB"/>
        </w:rPr>
        <w:t> </w:t>
      </w:r>
    </w:p>
    <w:p w14:paraId="6BFC05CB" w14:textId="77777777" w:rsidR="00C17A3A" w:rsidRPr="0042537F" w:rsidRDefault="00C17A3A" w:rsidP="005D0CFE">
      <w:pPr>
        <w:numPr>
          <w:ilvl w:val="0"/>
          <w:numId w:val="43"/>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Be treated as unique individuals with respect and dignity.</w:t>
      </w:r>
      <w:r w:rsidRPr="0042537F">
        <w:rPr>
          <w:rFonts w:ascii="Calibri" w:eastAsia="Times New Roman" w:hAnsi="Calibri" w:cs="Calibri"/>
          <w:lang w:eastAsia="en-GB"/>
        </w:rPr>
        <w:t> </w:t>
      </w:r>
    </w:p>
    <w:p w14:paraId="3E7724BF" w14:textId="77777777" w:rsidR="00C17A3A" w:rsidRPr="0042537F" w:rsidRDefault="00C17A3A" w:rsidP="005D0CFE">
      <w:pPr>
        <w:numPr>
          <w:ilvl w:val="0"/>
          <w:numId w:val="44"/>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Have their individual needs met at every level and aspire to our high expectations.</w:t>
      </w:r>
      <w:r w:rsidRPr="0042537F">
        <w:rPr>
          <w:rFonts w:ascii="Calibri" w:eastAsia="Times New Roman" w:hAnsi="Calibri" w:cs="Calibri"/>
          <w:lang w:eastAsia="en-GB"/>
        </w:rPr>
        <w:t> </w:t>
      </w:r>
    </w:p>
    <w:p w14:paraId="7BC991B8" w14:textId="77777777" w:rsidR="00C17A3A" w:rsidRPr="0042537F" w:rsidRDefault="00C17A3A" w:rsidP="005D0CFE">
      <w:pPr>
        <w:numPr>
          <w:ilvl w:val="0"/>
          <w:numId w:val="45"/>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Be protected from harm, violence and acts of verbal abuse.</w:t>
      </w:r>
      <w:r w:rsidRPr="0042537F">
        <w:rPr>
          <w:rFonts w:ascii="Calibri" w:eastAsia="Times New Roman" w:hAnsi="Calibri" w:cs="Calibri"/>
          <w:lang w:eastAsia="en-GB"/>
        </w:rPr>
        <w:t> </w:t>
      </w:r>
    </w:p>
    <w:p w14:paraId="7EE833FB" w14:textId="77777777" w:rsidR="00C17A3A" w:rsidRPr="0042537F" w:rsidRDefault="00C17A3A" w:rsidP="005D0CFE">
      <w:pPr>
        <w:numPr>
          <w:ilvl w:val="0"/>
          <w:numId w:val="46"/>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Feel valued and happy every day.</w:t>
      </w:r>
      <w:r w:rsidRPr="0042537F">
        <w:rPr>
          <w:rFonts w:ascii="Calibri" w:eastAsia="Times New Roman" w:hAnsi="Calibri" w:cs="Calibri"/>
          <w:lang w:eastAsia="en-GB"/>
        </w:rPr>
        <w:t> </w:t>
      </w:r>
    </w:p>
    <w:p w14:paraId="2D1F1301"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C28D9B8"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All staff must:</w:t>
      </w:r>
      <w:r w:rsidRPr="0042537F">
        <w:rPr>
          <w:rFonts w:ascii="Calibri" w:eastAsia="Times New Roman" w:hAnsi="Calibri" w:cs="Calibri"/>
          <w:lang w:eastAsia="en-GB"/>
        </w:rPr>
        <w:t> </w:t>
      </w:r>
    </w:p>
    <w:p w14:paraId="66351ED7" w14:textId="77777777" w:rsidR="00C17A3A" w:rsidRPr="0042537F" w:rsidRDefault="00C17A3A" w:rsidP="005D0CFE">
      <w:pPr>
        <w:numPr>
          <w:ilvl w:val="0"/>
          <w:numId w:val="47"/>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eastAsia="en-GB"/>
        </w:rPr>
        <w:t xml:space="preserve">Recognise that behaviour is a form of communication and understand that low level disruptive behaviours are a possible indication of </w:t>
      </w:r>
      <w:proofErr w:type="gramStart"/>
      <w:r w:rsidRPr="0042537F">
        <w:rPr>
          <w:rFonts w:ascii="Calibri" w:eastAsia="Times New Roman" w:hAnsi="Calibri" w:cs="Calibri"/>
          <w:lang w:eastAsia="en-GB"/>
        </w:rPr>
        <w:t>a</w:t>
      </w:r>
      <w:proofErr w:type="gramEnd"/>
      <w:r w:rsidRPr="0042537F">
        <w:rPr>
          <w:rFonts w:ascii="Calibri" w:eastAsia="Times New Roman" w:hAnsi="Calibri" w:cs="Calibri"/>
          <w:lang w:eastAsia="en-GB"/>
        </w:rPr>
        <w:t xml:space="preserve"> underlying need/issue  </w:t>
      </w:r>
    </w:p>
    <w:p w14:paraId="1EED0463" w14:textId="77777777" w:rsidR="00C17A3A" w:rsidRPr="0042537F" w:rsidRDefault="00C17A3A" w:rsidP="005D0CFE">
      <w:pPr>
        <w:numPr>
          <w:ilvl w:val="0"/>
          <w:numId w:val="48"/>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eastAsia="en-GB"/>
        </w:rPr>
        <w:t>Take time to welcome pupils at the start of the day  </w:t>
      </w:r>
    </w:p>
    <w:p w14:paraId="05CDFB1F" w14:textId="77777777" w:rsidR="00C17A3A" w:rsidRPr="0042537F" w:rsidRDefault="00C17A3A" w:rsidP="005D0CFE">
      <w:pPr>
        <w:numPr>
          <w:ilvl w:val="0"/>
          <w:numId w:val="49"/>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eastAsia="en-GB"/>
        </w:rPr>
        <w:t>Ensure that they model and reinforce positive behaviours with regular reference to our school values.  </w:t>
      </w:r>
    </w:p>
    <w:p w14:paraId="4A278DBB" w14:textId="77777777" w:rsidR="00C17A3A" w:rsidRPr="0042537F" w:rsidRDefault="00C17A3A" w:rsidP="005D0CFE">
      <w:pPr>
        <w:numPr>
          <w:ilvl w:val="0"/>
          <w:numId w:val="50"/>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eastAsia="en-GB"/>
        </w:rPr>
        <w:t>Always pick-up on pupils who are failing to meet expectations. </w:t>
      </w:r>
    </w:p>
    <w:p w14:paraId="6A7524FC" w14:textId="77777777" w:rsidR="00C17A3A" w:rsidRPr="0042537F" w:rsidRDefault="00C17A3A" w:rsidP="005D0CFE">
      <w:pPr>
        <w:numPr>
          <w:ilvl w:val="0"/>
          <w:numId w:val="51"/>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eastAsia="en-GB"/>
        </w:rPr>
        <w:t>Be proactive in identifying and addressing low level behaviours/signals to prevent escalation.  </w:t>
      </w:r>
    </w:p>
    <w:p w14:paraId="2B18C086"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The Head Teacher and The Senior Leadership Team must: </w:t>
      </w:r>
      <w:r w:rsidRPr="0042537F">
        <w:rPr>
          <w:rFonts w:ascii="Calibri" w:eastAsia="Times New Roman" w:hAnsi="Calibri" w:cs="Calibri"/>
          <w:lang w:eastAsia="en-GB"/>
        </w:rPr>
        <w:t> </w:t>
      </w:r>
    </w:p>
    <w:p w14:paraId="6F9E9A83"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Be a positive, visible presence around the school.  </w:t>
      </w:r>
    </w:p>
    <w:p w14:paraId="329A788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Regularly celebrate staff and pupils whose efforts go above and beyond expectations  </w:t>
      </w:r>
    </w:p>
    <w:p w14:paraId="6B0E5391"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Encourage use of positive praise, phone calls/texts/notes home/certificates/stickers etc.  </w:t>
      </w:r>
    </w:p>
    <w:p w14:paraId="1FA8C5EF"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Ensure staff training needs are identified and met.  </w:t>
      </w:r>
    </w:p>
    <w:p w14:paraId="28BE16CD"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Use available data and staff concerns to target and assess interventions.  </w:t>
      </w:r>
    </w:p>
    <w:p w14:paraId="1F7D7A0F"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Support teachers in managing pupils with more complex or challenging behaviours. </w:t>
      </w:r>
    </w:p>
    <w:p w14:paraId="2BC0652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lastRenderedPageBreak/>
        <w:t> </w:t>
      </w:r>
    </w:p>
    <w:p w14:paraId="0EF5122A"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Members of staff who manage behaviour well, will: </w:t>
      </w:r>
      <w:r w:rsidRPr="0042537F">
        <w:rPr>
          <w:rFonts w:ascii="Calibri" w:eastAsia="Times New Roman" w:hAnsi="Calibri" w:cs="Calibri"/>
          <w:lang w:eastAsia="en-GB"/>
        </w:rPr>
        <w:t> </w:t>
      </w:r>
    </w:p>
    <w:p w14:paraId="6AC680F0"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Deliberately and persistently catch pupils doing the right thing and praise them in front of others </w:t>
      </w:r>
    </w:p>
    <w:p w14:paraId="5C4D736B"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Know their classes well and develop positive relationships with all pupils and wider family.  </w:t>
      </w:r>
    </w:p>
    <w:p w14:paraId="2251B002"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Relentlessly work to build mutual respect  </w:t>
      </w:r>
    </w:p>
    <w:p w14:paraId="32D9F1ED"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Remain calm with a professional manner and seek support from SLT if necessary. </w:t>
      </w:r>
    </w:p>
    <w:p w14:paraId="6E22E996"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Be proactive in identifying and addressing low level behaviours/signals to prevent escalation. </w:t>
      </w:r>
    </w:p>
    <w:p w14:paraId="4C680D30"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Follow the points outlined in ‘all staff must’.  </w:t>
      </w:r>
    </w:p>
    <w:p w14:paraId="4ECEC147"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CD9AEA3"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u w:val="single"/>
          <w:lang w:eastAsia="en-GB"/>
        </w:rPr>
        <w:t>Classroom practise</w:t>
      </w:r>
      <w:r w:rsidRPr="0042537F">
        <w:rPr>
          <w:rFonts w:ascii="Calibri" w:eastAsia="Times New Roman" w:hAnsi="Calibri" w:cs="Calibri"/>
          <w:lang w:eastAsia="en-GB"/>
        </w:rPr>
        <w:t> </w:t>
      </w:r>
    </w:p>
    <w:p w14:paraId="760D87FE"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Within every session staff work tirelessly to ensure that all barriers to learning are minimised so all children </w:t>
      </w:r>
      <w:proofErr w:type="gramStart"/>
      <w:r w:rsidRPr="0042537F">
        <w:rPr>
          <w:rFonts w:ascii="Calibri" w:eastAsia="Times New Roman" w:hAnsi="Calibri" w:cs="Calibri"/>
          <w:lang w:eastAsia="en-GB"/>
        </w:rPr>
        <w:t>are able to</w:t>
      </w:r>
      <w:proofErr w:type="gramEnd"/>
      <w:r w:rsidRPr="0042537F">
        <w:rPr>
          <w:rFonts w:ascii="Calibri" w:eastAsia="Times New Roman" w:hAnsi="Calibri" w:cs="Calibri"/>
          <w:lang w:eastAsia="en-GB"/>
        </w:rPr>
        <w:t xml:space="preserve"> fulfil their potential. Therefore, it is our expectation that all children are accessing their learning, in a safe and appropriate manner and space.  </w:t>
      </w:r>
    </w:p>
    <w:p w14:paraId="002700F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7560"/>
      </w:tblGrid>
      <w:tr w:rsidR="00C17A3A" w:rsidRPr="0042537F" w14:paraId="5A2E6748" w14:textId="77777777" w:rsidTr="00704564">
        <w:trPr>
          <w:trHeight w:val="300"/>
        </w:trPr>
        <w:tc>
          <w:tcPr>
            <w:tcW w:w="1665" w:type="dxa"/>
            <w:tcBorders>
              <w:top w:val="single" w:sz="6" w:space="0" w:color="auto"/>
              <w:left w:val="single" w:sz="6" w:space="0" w:color="auto"/>
              <w:bottom w:val="single" w:sz="6" w:space="0" w:color="auto"/>
              <w:right w:val="single" w:sz="6" w:space="0" w:color="auto"/>
            </w:tcBorders>
            <w:hideMark/>
          </w:tcPr>
          <w:p w14:paraId="735C56D8"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b/>
                <w:bCs/>
                <w:lang w:eastAsia="en-GB"/>
              </w:rPr>
              <w:t>Tier 1</w:t>
            </w:r>
            <w:r w:rsidRPr="0042537F">
              <w:rPr>
                <w:rFonts w:ascii="Calibri" w:eastAsia="Times New Roman" w:hAnsi="Calibri" w:cs="Calibri"/>
                <w:lang w:eastAsia="en-GB"/>
              </w:rPr>
              <w:t> </w:t>
            </w:r>
          </w:p>
          <w:p w14:paraId="387CA43E"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Positive Reinforcement </w:t>
            </w:r>
          </w:p>
          <w:p w14:paraId="20B5A57C"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c>
          <w:tcPr>
            <w:tcW w:w="7560" w:type="dxa"/>
            <w:tcBorders>
              <w:top w:val="single" w:sz="6" w:space="0" w:color="auto"/>
              <w:left w:val="single" w:sz="6" w:space="0" w:color="auto"/>
              <w:bottom w:val="single" w:sz="6" w:space="0" w:color="auto"/>
              <w:right w:val="single" w:sz="6" w:space="0" w:color="auto"/>
            </w:tcBorders>
            <w:hideMark/>
          </w:tcPr>
          <w:p w14:paraId="739A3A0B" w14:textId="77777777" w:rsidR="00C17A3A" w:rsidRPr="0042537F" w:rsidRDefault="00C17A3A" w:rsidP="005D0CFE">
            <w:pPr>
              <w:numPr>
                <w:ilvl w:val="0"/>
                <w:numId w:val="52"/>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Child addressed by name </w:t>
            </w:r>
          </w:p>
          <w:p w14:paraId="7EB1BA71" w14:textId="77777777" w:rsidR="00C17A3A" w:rsidRPr="0042537F" w:rsidRDefault="00C17A3A" w:rsidP="005D0CFE">
            <w:pPr>
              <w:numPr>
                <w:ilvl w:val="0"/>
                <w:numId w:val="53"/>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Praise explained </w:t>
            </w:r>
          </w:p>
          <w:p w14:paraId="034A8A66" w14:textId="77777777" w:rsidR="00C17A3A" w:rsidRPr="0042537F" w:rsidRDefault="00C17A3A" w:rsidP="005D0CFE">
            <w:pPr>
              <w:numPr>
                <w:ilvl w:val="0"/>
                <w:numId w:val="54"/>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Appreciation expressed </w:t>
            </w:r>
          </w:p>
          <w:p w14:paraId="5DAC1C95"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Example:</w:t>
            </w:r>
            <w:r w:rsidRPr="0042537F">
              <w:rPr>
                <w:rFonts w:ascii="Calibri" w:eastAsia="Times New Roman" w:hAnsi="Calibri" w:cs="Calibri"/>
                <w:color w:val="0000FF"/>
                <w:lang w:eastAsia="en-GB"/>
              </w:rPr>
              <w:t> </w:t>
            </w:r>
          </w:p>
          <w:p w14:paraId="2ED15C72"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proofErr w:type="spellStart"/>
            <w:r w:rsidRPr="0042537F">
              <w:rPr>
                <w:rFonts w:ascii="Calibri" w:eastAsia="Times New Roman" w:hAnsi="Calibri" w:cs="Calibri"/>
                <w:i/>
                <w:iCs/>
                <w:color w:val="0000FF"/>
                <w:lang w:eastAsia="en-GB"/>
              </w:rPr>
              <w:t>Xxxxx</w:t>
            </w:r>
            <w:proofErr w:type="spellEnd"/>
            <w:r w:rsidRPr="0042537F">
              <w:rPr>
                <w:rFonts w:ascii="Calibri" w:eastAsia="Times New Roman" w:hAnsi="Calibri" w:cs="Calibri"/>
                <w:i/>
                <w:iCs/>
                <w:color w:val="0000FF"/>
                <w:lang w:eastAsia="en-GB"/>
              </w:rPr>
              <w:t>, I love the way that you’re showing me that you’re ready for learning by having your eyes on me and lips closed, thank you. </w:t>
            </w:r>
            <w:r w:rsidRPr="0042537F">
              <w:rPr>
                <w:rFonts w:ascii="Calibri" w:eastAsia="Times New Roman" w:hAnsi="Calibri" w:cs="Calibri"/>
                <w:color w:val="0000FF"/>
                <w:lang w:eastAsia="en-GB"/>
              </w:rPr>
              <w:t> </w:t>
            </w:r>
          </w:p>
          <w:p w14:paraId="30D44381"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r>
      <w:tr w:rsidR="00C17A3A" w:rsidRPr="0042537F" w14:paraId="02216BF7" w14:textId="77777777" w:rsidTr="00704564">
        <w:trPr>
          <w:trHeight w:val="1170"/>
        </w:trPr>
        <w:tc>
          <w:tcPr>
            <w:tcW w:w="1665" w:type="dxa"/>
            <w:tcBorders>
              <w:top w:val="single" w:sz="6" w:space="0" w:color="auto"/>
              <w:left w:val="single" w:sz="6" w:space="0" w:color="auto"/>
              <w:bottom w:val="single" w:sz="6" w:space="0" w:color="auto"/>
              <w:right w:val="single" w:sz="6" w:space="0" w:color="auto"/>
            </w:tcBorders>
            <w:hideMark/>
          </w:tcPr>
          <w:p w14:paraId="413D1092"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b/>
                <w:bCs/>
                <w:lang w:eastAsia="en-GB"/>
              </w:rPr>
              <w:t>Tier 2</w:t>
            </w:r>
            <w:r w:rsidRPr="0042537F">
              <w:rPr>
                <w:rFonts w:ascii="Calibri" w:eastAsia="Times New Roman" w:hAnsi="Calibri" w:cs="Calibri"/>
                <w:lang w:eastAsia="en-GB"/>
              </w:rPr>
              <w:t> </w:t>
            </w:r>
          </w:p>
          <w:p w14:paraId="5EB17B97"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Positive Reward </w:t>
            </w:r>
          </w:p>
          <w:p w14:paraId="59DF45CB"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c>
          <w:tcPr>
            <w:tcW w:w="7560" w:type="dxa"/>
            <w:tcBorders>
              <w:top w:val="single" w:sz="6" w:space="0" w:color="auto"/>
              <w:left w:val="single" w:sz="6" w:space="0" w:color="auto"/>
              <w:bottom w:val="single" w:sz="6" w:space="0" w:color="auto"/>
              <w:right w:val="single" w:sz="6" w:space="0" w:color="auto"/>
            </w:tcBorders>
            <w:hideMark/>
          </w:tcPr>
          <w:p w14:paraId="658552D6" w14:textId="77777777" w:rsidR="00C17A3A" w:rsidRPr="0042537F" w:rsidRDefault="00C17A3A" w:rsidP="005D0CFE">
            <w:pPr>
              <w:numPr>
                <w:ilvl w:val="0"/>
                <w:numId w:val="55"/>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Child addressed by name </w:t>
            </w:r>
          </w:p>
          <w:p w14:paraId="46C7D0A1" w14:textId="77777777" w:rsidR="00C17A3A" w:rsidRPr="0042537F" w:rsidRDefault="00C17A3A" w:rsidP="005D0CFE">
            <w:pPr>
              <w:numPr>
                <w:ilvl w:val="0"/>
                <w:numId w:val="56"/>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Reason for reward explained </w:t>
            </w:r>
          </w:p>
          <w:p w14:paraId="7A9B981C" w14:textId="77777777" w:rsidR="00C17A3A" w:rsidRPr="0042537F" w:rsidRDefault="00C17A3A" w:rsidP="005D0CFE">
            <w:pPr>
              <w:numPr>
                <w:ilvl w:val="0"/>
                <w:numId w:val="57"/>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Appreciation expressed </w:t>
            </w:r>
          </w:p>
          <w:p w14:paraId="3E277264" w14:textId="77777777" w:rsidR="00C17A3A" w:rsidRPr="0042537F" w:rsidRDefault="00C17A3A" w:rsidP="00704564">
            <w:pPr>
              <w:spacing w:after="0" w:line="240" w:lineRule="auto"/>
              <w:ind w:left="720"/>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p w14:paraId="0A5C48DD"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Example:</w:t>
            </w:r>
            <w:r w:rsidRPr="0042537F">
              <w:rPr>
                <w:rFonts w:ascii="Calibri" w:eastAsia="Times New Roman" w:hAnsi="Calibri" w:cs="Calibri"/>
                <w:color w:val="0000FF"/>
                <w:lang w:eastAsia="en-GB"/>
              </w:rPr>
              <w:t> </w:t>
            </w:r>
          </w:p>
          <w:p w14:paraId="1163F44B"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proofErr w:type="spellStart"/>
            <w:r w:rsidRPr="0042537F">
              <w:rPr>
                <w:rFonts w:ascii="Calibri" w:eastAsia="Times New Roman" w:hAnsi="Calibri" w:cs="Calibri"/>
                <w:i/>
                <w:iCs/>
                <w:color w:val="0000FF"/>
                <w:lang w:eastAsia="en-GB"/>
              </w:rPr>
              <w:t>Xxxxx</w:t>
            </w:r>
            <w:proofErr w:type="spellEnd"/>
            <w:r w:rsidRPr="0042537F">
              <w:rPr>
                <w:rFonts w:ascii="Calibri" w:eastAsia="Times New Roman" w:hAnsi="Calibri" w:cs="Calibri"/>
                <w:i/>
                <w:iCs/>
                <w:color w:val="0000FF"/>
                <w:lang w:eastAsia="en-GB"/>
              </w:rPr>
              <w:t>, I am giving you a ‘Monster Point’ because you’re following our school values by being kind and helpful to your classmates, thank you.</w:t>
            </w:r>
            <w:r w:rsidRPr="0042537F">
              <w:rPr>
                <w:rFonts w:ascii="Calibri" w:eastAsia="Times New Roman" w:hAnsi="Calibri" w:cs="Calibri"/>
                <w:color w:val="0000FF"/>
                <w:lang w:eastAsia="en-GB"/>
              </w:rPr>
              <w:t> </w:t>
            </w:r>
          </w:p>
          <w:p w14:paraId="429FA8F4"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r>
      <w:tr w:rsidR="00C17A3A" w:rsidRPr="0042537F" w14:paraId="48EE1D9B" w14:textId="77777777" w:rsidTr="00704564">
        <w:trPr>
          <w:trHeight w:val="300"/>
        </w:trPr>
        <w:tc>
          <w:tcPr>
            <w:tcW w:w="1665" w:type="dxa"/>
            <w:tcBorders>
              <w:top w:val="single" w:sz="6" w:space="0" w:color="auto"/>
              <w:left w:val="single" w:sz="6" w:space="0" w:color="auto"/>
              <w:bottom w:val="single" w:sz="6" w:space="0" w:color="auto"/>
              <w:right w:val="single" w:sz="6" w:space="0" w:color="auto"/>
            </w:tcBorders>
            <w:hideMark/>
          </w:tcPr>
          <w:p w14:paraId="5737959B"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b/>
                <w:bCs/>
                <w:lang w:eastAsia="en-GB"/>
              </w:rPr>
              <w:t>Tier 3</w:t>
            </w:r>
            <w:r w:rsidRPr="0042537F">
              <w:rPr>
                <w:rFonts w:ascii="Calibri" w:eastAsia="Times New Roman" w:hAnsi="Calibri" w:cs="Calibri"/>
                <w:lang w:eastAsia="en-GB"/>
              </w:rPr>
              <w:t> </w:t>
            </w:r>
          </w:p>
          <w:p w14:paraId="0A7341F7"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Positive Reminder </w:t>
            </w:r>
          </w:p>
          <w:p w14:paraId="02B6655E"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c>
          <w:tcPr>
            <w:tcW w:w="7560" w:type="dxa"/>
            <w:tcBorders>
              <w:top w:val="single" w:sz="6" w:space="0" w:color="auto"/>
              <w:left w:val="single" w:sz="6" w:space="0" w:color="auto"/>
              <w:bottom w:val="single" w:sz="6" w:space="0" w:color="auto"/>
              <w:right w:val="single" w:sz="6" w:space="0" w:color="auto"/>
            </w:tcBorders>
            <w:hideMark/>
          </w:tcPr>
          <w:p w14:paraId="2A5B8950" w14:textId="77777777" w:rsidR="00C17A3A" w:rsidRPr="0042537F" w:rsidRDefault="00C17A3A" w:rsidP="005D0CFE">
            <w:pPr>
              <w:numPr>
                <w:ilvl w:val="0"/>
                <w:numId w:val="58"/>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Child addressed by name </w:t>
            </w:r>
          </w:p>
          <w:p w14:paraId="14AF8474" w14:textId="77777777" w:rsidR="00C17A3A" w:rsidRPr="0042537F" w:rsidRDefault="00C17A3A" w:rsidP="005D0CFE">
            <w:pPr>
              <w:numPr>
                <w:ilvl w:val="0"/>
                <w:numId w:val="59"/>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Short command, using the positive opposed to the negative where possible. </w:t>
            </w:r>
          </w:p>
          <w:p w14:paraId="2C791E13" w14:textId="77777777" w:rsidR="00C17A3A" w:rsidRPr="0042537F" w:rsidRDefault="00C17A3A" w:rsidP="005D0CFE">
            <w:pPr>
              <w:numPr>
                <w:ilvl w:val="0"/>
                <w:numId w:val="60"/>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Appreciation expressed  </w:t>
            </w:r>
          </w:p>
          <w:p w14:paraId="3D8380C4"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Example:</w:t>
            </w:r>
            <w:r w:rsidRPr="0042537F">
              <w:rPr>
                <w:rFonts w:ascii="Calibri" w:eastAsia="Times New Roman" w:hAnsi="Calibri" w:cs="Calibri"/>
                <w:color w:val="0000FF"/>
                <w:lang w:eastAsia="en-GB"/>
              </w:rPr>
              <w:t> </w:t>
            </w:r>
          </w:p>
          <w:p w14:paraId="78EFAC14" w14:textId="77777777" w:rsidR="00C17A3A" w:rsidRPr="0042537F" w:rsidRDefault="00C17A3A" w:rsidP="005D0CFE">
            <w:pPr>
              <w:numPr>
                <w:ilvl w:val="0"/>
                <w:numId w:val="61"/>
              </w:numPr>
              <w:spacing w:after="0" w:line="240" w:lineRule="auto"/>
              <w:ind w:left="1080" w:firstLine="0"/>
              <w:textAlignment w:val="baseline"/>
              <w:rPr>
                <w:rFonts w:ascii="Calibri" w:eastAsia="Times New Roman" w:hAnsi="Calibri" w:cs="Calibri"/>
                <w:lang w:eastAsia="en-GB"/>
              </w:rPr>
            </w:pPr>
            <w:proofErr w:type="spellStart"/>
            <w:r w:rsidRPr="0042537F">
              <w:rPr>
                <w:rFonts w:ascii="Calibri" w:eastAsia="Times New Roman" w:hAnsi="Calibri" w:cs="Calibri"/>
                <w:i/>
                <w:iCs/>
                <w:color w:val="0000FF"/>
                <w:lang w:eastAsia="en-GB"/>
              </w:rPr>
              <w:t>Xxxxx</w:t>
            </w:r>
            <w:proofErr w:type="spellEnd"/>
            <w:r w:rsidRPr="0042537F">
              <w:rPr>
                <w:rFonts w:ascii="Calibri" w:eastAsia="Times New Roman" w:hAnsi="Calibri" w:cs="Calibri"/>
                <w:i/>
                <w:iCs/>
                <w:color w:val="0000FF"/>
                <w:lang w:eastAsia="en-GB"/>
              </w:rPr>
              <w:t xml:space="preserve">, eyes on me, thank you          vs.        X     </w:t>
            </w:r>
            <w:proofErr w:type="spellStart"/>
            <w:r w:rsidRPr="0042537F">
              <w:rPr>
                <w:rFonts w:ascii="Calibri" w:eastAsia="Times New Roman" w:hAnsi="Calibri" w:cs="Calibri"/>
                <w:i/>
                <w:iCs/>
                <w:color w:val="0000FF"/>
                <w:lang w:eastAsia="en-GB"/>
              </w:rPr>
              <w:t>Xxxxx</w:t>
            </w:r>
            <w:proofErr w:type="spellEnd"/>
            <w:r w:rsidRPr="0042537F">
              <w:rPr>
                <w:rFonts w:ascii="Calibri" w:eastAsia="Times New Roman" w:hAnsi="Calibri" w:cs="Calibri"/>
                <w:i/>
                <w:iCs/>
                <w:color w:val="0000FF"/>
                <w:lang w:eastAsia="en-GB"/>
              </w:rPr>
              <w:t>, stop turning round please.</w:t>
            </w:r>
            <w:r w:rsidRPr="0042537F">
              <w:rPr>
                <w:rFonts w:ascii="Calibri" w:eastAsia="Times New Roman" w:hAnsi="Calibri" w:cs="Calibri"/>
                <w:color w:val="0000FF"/>
                <w:lang w:eastAsia="en-GB"/>
              </w:rPr>
              <w:t> </w:t>
            </w:r>
          </w:p>
          <w:p w14:paraId="1DA9630B"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lang w:eastAsia="en-GB"/>
              </w:rPr>
              <w:t>By saying ‘stop turning round’ you are reinforcing the negative behaviour as opposed to highlighting the positive and using the word ‘thank you’ at the end gives the expectation that it is going to be done. </w:t>
            </w:r>
            <w:r w:rsidRPr="0042537F">
              <w:rPr>
                <w:rFonts w:ascii="Calibri" w:eastAsia="Times New Roman" w:hAnsi="Calibri" w:cs="Calibri"/>
                <w:lang w:eastAsia="en-GB"/>
              </w:rPr>
              <w:t> </w:t>
            </w:r>
          </w:p>
          <w:p w14:paraId="06496681"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r>
      <w:tr w:rsidR="00C17A3A" w:rsidRPr="0042537F" w14:paraId="231CD89B" w14:textId="77777777" w:rsidTr="00704564">
        <w:trPr>
          <w:trHeight w:val="300"/>
        </w:trPr>
        <w:tc>
          <w:tcPr>
            <w:tcW w:w="1665" w:type="dxa"/>
            <w:tcBorders>
              <w:top w:val="single" w:sz="6" w:space="0" w:color="auto"/>
              <w:left w:val="single" w:sz="6" w:space="0" w:color="auto"/>
              <w:bottom w:val="single" w:sz="6" w:space="0" w:color="auto"/>
              <w:right w:val="single" w:sz="6" w:space="0" w:color="auto"/>
            </w:tcBorders>
            <w:hideMark/>
          </w:tcPr>
          <w:p w14:paraId="71F2ACBB"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b/>
                <w:bCs/>
                <w:lang w:eastAsia="en-GB"/>
              </w:rPr>
              <w:t>Tier 4</w:t>
            </w:r>
            <w:r w:rsidRPr="0042537F">
              <w:rPr>
                <w:rFonts w:ascii="Calibri" w:eastAsia="Times New Roman" w:hAnsi="Calibri" w:cs="Calibri"/>
                <w:lang w:eastAsia="en-GB"/>
              </w:rPr>
              <w:t> </w:t>
            </w:r>
          </w:p>
          <w:p w14:paraId="05D97195"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Warning  </w:t>
            </w:r>
          </w:p>
        </w:tc>
        <w:tc>
          <w:tcPr>
            <w:tcW w:w="7560" w:type="dxa"/>
            <w:tcBorders>
              <w:top w:val="single" w:sz="6" w:space="0" w:color="auto"/>
              <w:left w:val="single" w:sz="6" w:space="0" w:color="auto"/>
              <w:bottom w:val="single" w:sz="6" w:space="0" w:color="auto"/>
              <w:right w:val="single" w:sz="6" w:space="0" w:color="auto"/>
            </w:tcBorders>
            <w:hideMark/>
          </w:tcPr>
          <w:p w14:paraId="01E7071F" w14:textId="77777777" w:rsidR="00C17A3A" w:rsidRPr="0042537F" w:rsidRDefault="00C17A3A" w:rsidP="005D0CFE">
            <w:pPr>
              <w:numPr>
                <w:ilvl w:val="0"/>
                <w:numId w:val="62"/>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Child addressed by name </w:t>
            </w:r>
          </w:p>
          <w:p w14:paraId="1708E743" w14:textId="77777777" w:rsidR="00C17A3A" w:rsidRPr="0042537F" w:rsidRDefault="00C17A3A" w:rsidP="005D0CFE">
            <w:pPr>
              <w:numPr>
                <w:ilvl w:val="0"/>
                <w:numId w:val="63"/>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Expression of non-acceptance. </w:t>
            </w:r>
          </w:p>
          <w:p w14:paraId="4B9CB541" w14:textId="77777777" w:rsidR="00C17A3A" w:rsidRPr="0042537F" w:rsidRDefault="00C17A3A" w:rsidP="005D0CFE">
            <w:pPr>
              <w:numPr>
                <w:ilvl w:val="0"/>
                <w:numId w:val="64"/>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Positive behaviour reinforced, closed choice* offered where appropriate. </w:t>
            </w:r>
          </w:p>
          <w:p w14:paraId="55E26D22" w14:textId="77777777" w:rsidR="00C17A3A" w:rsidRPr="0042537F" w:rsidRDefault="00C17A3A" w:rsidP="005D0CFE">
            <w:pPr>
              <w:numPr>
                <w:ilvl w:val="0"/>
                <w:numId w:val="65"/>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Appreciation expressed </w:t>
            </w:r>
          </w:p>
          <w:p w14:paraId="6A81881E"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Example:</w:t>
            </w:r>
            <w:r w:rsidRPr="0042537F">
              <w:rPr>
                <w:rFonts w:ascii="Calibri" w:eastAsia="Times New Roman" w:hAnsi="Calibri" w:cs="Calibri"/>
                <w:color w:val="0000FF"/>
                <w:lang w:eastAsia="en-GB"/>
              </w:rPr>
              <w:t> </w:t>
            </w:r>
          </w:p>
          <w:p w14:paraId="064FCDC7"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proofErr w:type="spellStart"/>
            <w:r w:rsidRPr="0042537F">
              <w:rPr>
                <w:rFonts w:ascii="Calibri" w:eastAsia="Times New Roman" w:hAnsi="Calibri" w:cs="Calibri"/>
                <w:i/>
                <w:iCs/>
                <w:color w:val="0000FF"/>
                <w:lang w:eastAsia="en-GB"/>
              </w:rPr>
              <w:t>Xxxxx</w:t>
            </w:r>
            <w:proofErr w:type="spellEnd"/>
            <w:r w:rsidRPr="0042537F">
              <w:rPr>
                <w:rFonts w:ascii="Calibri" w:eastAsia="Times New Roman" w:hAnsi="Calibri" w:cs="Calibri"/>
                <w:i/>
                <w:iCs/>
                <w:color w:val="0000FF"/>
                <w:lang w:eastAsia="en-GB"/>
              </w:rPr>
              <w:t>, this behaviour is not acceptable, I need you to……. thank you.</w:t>
            </w:r>
            <w:r w:rsidRPr="0042537F">
              <w:rPr>
                <w:rFonts w:ascii="Calibri" w:eastAsia="Times New Roman" w:hAnsi="Calibri" w:cs="Calibri"/>
                <w:color w:val="0000FF"/>
                <w:lang w:eastAsia="en-GB"/>
              </w:rPr>
              <w:t> </w:t>
            </w:r>
          </w:p>
          <w:p w14:paraId="3E960DD4"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color w:val="0000FF"/>
                <w:lang w:eastAsia="en-GB"/>
              </w:rPr>
              <w:t> </w:t>
            </w:r>
          </w:p>
          <w:p w14:paraId="1D9D633F"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lang w:eastAsia="en-GB"/>
              </w:rPr>
              <w:t>*Closed choice – offering two choices both of which deliver the outcome you desire. This is most effective when your preferred choice is offered last. </w:t>
            </w:r>
            <w:r w:rsidRPr="0042537F">
              <w:rPr>
                <w:rFonts w:ascii="Calibri" w:eastAsia="Times New Roman" w:hAnsi="Calibri" w:cs="Calibri"/>
                <w:lang w:eastAsia="en-GB"/>
              </w:rPr>
              <w:t> </w:t>
            </w:r>
          </w:p>
          <w:p w14:paraId="39F52A93"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lang w:eastAsia="en-GB"/>
              </w:rPr>
              <w:t>E.g.</w:t>
            </w:r>
            <w:r w:rsidRPr="0042537F">
              <w:rPr>
                <w:rFonts w:ascii="Calibri" w:eastAsia="Times New Roman" w:hAnsi="Calibri" w:cs="Calibri"/>
                <w:lang w:eastAsia="en-GB"/>
              </w:rPr>
              <w:t> </w:t>
            </w:r>
          </w:p>
          <w:p w14:paraId="0D6F1635"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lang w:eastAsia="en-GB"/>
              </w:rPr>
              <w:t xml:space="preserve">You can do it in 5 </w:t>
            </w:r>
            <w:proofErr w:type="gramStart"/>
            <w:r w:rsidRPr="0042537F">
              <w:rPr>
                <w:rFonts w:ascii="Calibri" w:eastAsia="Times New Roman" w:hAnsi="Calibri" w:cs="Calibri"/>
                <w:i/>
                <w:iCs/>
                <w:lang w:eastAsia="en-GB"/>
              </w:rPr>
              <w:t>minutes</w:t>
            </w:r>
            <w:proofErr w:type="gramEnd"/>
            <w:r w:rsidRPr="0042537F">
              <w:rPr>
                <w:rFonts w:ascii="Calibri" w:eastAsia="Times New Roman" w:hAnsi="Calibri" w:cs="Calibri"/>
                <w:i/>
                <w:iCs/>
                <w:lang w:eastAsia="en-GB"/>
              </w:rPr>
              <w:t xml:space="preserve"> or </w:t>
            </w:r>
            <w:r w:rsidRPr="0042537F">
              <w:rPr>
                <w:rFonts w:ascii="Calibri" w:eastAsia="Times New Roman" w:hAnsi="Calibri" w:cs="Calibri"/>
                <w:b/>
                <w:bCs/>
                <w:i/>
                <w:iCs/>
                <w:lang w:eastAsia="en-GB"/>
              </w:rPr>
              <w:t>you can do it now</w:t>
            </w:r>
            <w:r w:rsidRPr="0042537F">
              <w:rPr>
                <w:rFonts w:ascii="Calibri" w:eastAsia="Times New Roman" w:hAnsi="Calibri" w:cs="Calibri"/>
                <w:i/>
                <w:iCs/>
                <w:lang w:eastAsia="en-GB"/>
              </w:rPr>
              <w:t>.</w:t>
            </w:r>
            <w:r w:rsidRPr="0042537F">
              <w:rPr>
                <w:rFonts w:ascii="Calibri" w:eastAsia="Times New Roman" w:hAnsi="Calibri" w:cs="Calibri"/>
                <w:lang w:eastAsia="en-GB"/>
              </w:rPr>
              <w:t> </w:t>
            </w:r>
          </w:p>
          <w:p w14:paraId="79B3A9B2"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lang w:eastAsia="en-GB"/>
              </w:rPr>
              <w:t xml:space="preserve">You can finish your learning on the carpet or </w:t>
            </w:r>
            <w:r w:rsidRPr="0042537F">
              <w:rPr>
                <w:rFonts w:ascii="Calibri" w:eastAsia="Times New Roman" w:hAnsi="Calibri" w:cs="Calibri"/>
                <w:b/>
                <w:bCs/>
                <w:i/>
                <w:iCs/>
                <w:lang w:eastAsia="en-GB"/>
              </w:rPr>
              <w:t>at your table</w:t>
            </w:r>
            <w:r w:rsidRPr="0042537F">
              <w:rPr>
                <w:rFonts w:ascii="Calibri" w:eastAsia="Times New Roman" w:hAnsi="Calibri" w:cs="Calibri"/>
                <w:i/>
                <w:iCs/>
                <w:lang w:eastAsia="en-GB"/>
              </w:rPr>
              <w:t>.</w:t>
            </w:r>
            <w:r w:rsidRPr="0042537F">
              <w:rPr>
                <w:rFonts w:ascii="Calibri" w:eastAsia="Times New Roman" w:hAnsi="Calibri" w:cs="Calibri"/>
                <w:lang w:eastAsia="en-GB"/>
              </w:rPr>
              <w:t> </w:t>
            </w:r>
          </w:p>
          <w:p w14:paraId="7C820593"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lang w:eastAsia="en-GB"/>
              </w:rPr>
              <w:t xml:space="preserve">You can walk there holding my hand or </w:t>
            </w:r>
            <w:r w:rsidRPr="0042537F">
              <w:rPr>
                <w:rFonts w:ascii="Calibri" w:eastAsia="Times New Roman" w:hAnsi="Calibri" w:cs="Calibri"/>
                <w:b/>
                <w:bCs/>
                <w:i/>
                <w:iCs/>
                <w:lang w:eastAsia="en-GB"/>
              </w:rPr>
              <w:t>by my side</w:t>
            </w:r>
            <w:r w:rsidRPr="0042537F">
              <w:rPr>
                <w:rFonts w:ascii="Calibri" w:eastAsia="Times New Roman" w:hAnsi="Calibri" w:cs="Calibri"/>
                <w:i/>
                <w:iCs/>
                <w:lang w:eastAsia="en-GB"/>
              </w:rPr>
              <w:t>. </w:t>
            </w:r>
            <w:r w:rsidRPr="0042537F">
              <w:rPr>
                <w:rFonts w:ascii="Calibri" w:eastAsia="Times New Roman" w:hAnsi="Calibri" w:cs="Calibri"/>
                <w:lang w:eastAsia="en-GB"/>
              </w:rPr>
              <w:t> </w:t>
            </w:r>
          </w:p>
        </w:tc>
      </w:tr>
      <w:tr w:rsidR="00C17A3A" w:rsidRPr="0042537F" w14:paraId="414C3894" w14:textId="77777777" w:rsidTr="00704564">
        <w:trPr>
          <w:trHeight w:val="300"/>
        </w:trPr>
        <w:tc>
          <w:tcPr>
            <w:tcW w:w="1665" w:type="dxa"/>
            <w:tcBorders>
              <w:top w:val="single" w:sz="6" w:space="0" w:color="auto"/>
              <w:left w:val="single" w:sz="6" w:space="0" w:color="auto"/>
              <w:bottom w:val="single" w:sz="6" w:space="0" w:color="auto"/>
              <w:right w:val="single" w:sz="6" w:space="0" w:color="auto"/>
            </w:tcBorders>
            <w:hideMark/>
          </w:tcPr>
          <w:p w14:paraId="24AE840F"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b/>
                <w:bCs/>
                <w:lang w:eastAsia="en-GB"/>
              </w:rPr>
              <w:t>Tier 5</w:t>
            </w:r>
            <w:r w:rsidRPr="0042537F">
              <w:rPr>
                <w:rFonts w:ascii="Calibri" w:eastAsia="Times New Roman" w:hAnsi="Calibri" w:cs="Calibri"/>
                <w:lang w:eastAsia="en-GB"/>
              </w:rPr>
              <w:t> </w:t>
            </w:r>
          </w:p>
          <w:p w14:paraId="560CED71"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Conversation </w:t>
            </w:r>
          </w:p>
        </w:tc>
        <w:tc>
          <w:tcPr>
            <w:tcW w:w="7560" w:type="dxa"/>
            <w:tcBorders>
              <w:top w:val="single" w:sz="6" w:space="0" w:color="auto"/>
              <w:left w:val="single" w:sz="6" w:space="0" w:color="auto"/>
              <w:bottom w:val="single" w:sz="6" w:space="0" w:color="auto"/>
              <w:right w:val="single" w:sz="6" w:space="0" w:color="auto"/>
            </w:tcBorders>
            <w:hideMark/>
          </w:tcPr>
          <w:p w14:paraId="48FDF885" w14:textId="77777777" w:rsidR="00C17A3A" w:rsidRPr="0042537F" w:rsidRDefault="00C17A3A" w:rsidP="005D0CFE">
            <w:pPr>
              <w:numPr>
                <w:ilvl w:val="0"/>
                <w:numId w:val="66"/>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Child addressed by name </w:t>
            </w:r>
          </w:p>
          <w:p w14:paraId="5233D271" w14:textId="77777777" w:rsidR="00C17A3A" w:rsidRPr="0042537F" w:rsidRDefault="00C17A3A" w:rsidP="005D0CFE">
            <w:pPr>
              <w:numPr>
                <w:ilvl w:val="0"/>
                <w:numId w:val="67"/>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Recognition that something isn’t right. </w:t>
            </w:r>
          </w:p>
          <w:p w14:paraId="291D27DF" w14:textId="77777777" w:rsidR="00C17A3A" w:rsidRPr="0042537F" w:rsidRDefault="00C17A3A" w:rsidP="005D0CFE">
            <w:pPr>
              <w:numPr>
                <w:ilvl w:val="0"/>
                <w:numId w:val="68"/>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lastRenderedPageBreak/>
              <w:t>Closed choice issued. </w:t>
            </w:r>
          </w:p>
          <w:p w14:paraId="5E8F624A" w14:textId="77777777" w:rsidR="00C17A3A" w:rsidRPr="0042537F" w:rsidRDefault="00C17A3A" w:rsidP="005D0CFE">
            <w:pPr>
              <w:numPr>
                <w:ilvl w:val="0"/>
                <w:numId w:val="69"/>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Appreciation  </w:t>
            </w:r>
          </w:p>
          <w:p w14:paraId="3DBA8747"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Example:</w:t>
            </w:r>
            <w:r w:rsidRPr="0042537F">
              <w:rPr>
                <w:rFonts w:ascii="Calibri" w:eastAsia="Times New Roman" w:hAnsi="Calibri" w:cs="Calibri"/>
                <w:color w:val="0000FF"/>
                <w:lang w:eastAsia="en-GB"/>
              </w:rPr>
              <w:t> </w:t>
            </w:r>
          </w:p>
          <w:p w14:paraId="37E472D4"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proofErr w:type="spellStart"/>
            <w:r w:rsidRPr="0042537F">
              <w:rPr>
                <w:rFonts w:ascii="Calibri" w:eastAsia="Times New Roman" w:hAnsi="Calibri" w:cs="Calibri"/>
                <w:i/>
                <w:iCs/>
                <w:color w:val="0000FF"/>
                <w:lang w:eastAsia="en-GB"/>
              </w:rPr>
              <w:t>Xxxxx</w:t>
            </w:r>
            <w:proofErr w:type="spellEnd"/>
            <w:r w:rsidRPr="0042537F">
              <w:rPr>
                <w:rFonts w:ascii="Calibri" w:eastAsia="Times New Roman" w:hAnsi="Calibri" w:cs="Calibri"/>
                <w:i/>
                <w:iCs/>
                <w:color w:val="0000FF"/>
                <w:lang w:eastAsia="en-GB"/>
              </w:rPr>
              <w:t>, I’m wondering if something is bothering you because you’re still not…</w:t>
            </w:r>
            <w:proofErr w:type="gramStart"/>
            <w:r w:rsidRPr="0042537F">
              <w:rPr>
                <w:rFonts w:ascii="Calibri" w:eastAsia="Times New Roman" w:hAnsi="Calibri" w:cs="Calibri"/>
                <w:i/>
                <w:iCs/>
                <w:color w:val="0000FF"/>
                <w:lang w:eastAsia="en-GB"/>
              </w:rPr>
              <w:t>…..</w:t>
            </w:r>
            <w:proofErr w:type="gramEnd"/>
            <w:r w:rsidRPr="0042537F">
              <w:rPr>
                <w:rFonts w:ascii="Calibri" w:eastAsia="Times New Roman" w:hAnsi="Calibri" w:cs="Calibri"/>
                <w:i/>
                <w:iCs/>
                <w:color w:val="0000FF"/>
                <w:lang w:eastAsia="en-GB"/>
              </w:rPr>
              <w:t>would you like to come and have a chat to me about it.</w:t>
            </w:r>
            <w:r w:rsidRPr="0042537F">
              <w:rPr>
                <w:rFonts w:ascii="Calibri" w:eastAsia="Times New Roman" w:hAnsi="Calibri" w:cs="Calibri"/>
                <w:color w:val="0000FF"/>
                <w:lang w:eastAsia="en-GB"/>
              </w:rPr>
              <w:t> </w:t>
            </w:r>
          </w:p>
          <w:p w14:paraId="52160628"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If child is still reluctant, closed choice offered:</w:t>
            </w:r>
            <w:r w:rsidRPr="0042537F">
              <w:rPr>
                <w:rFonts w:ascii="Calibri" w:eastAsia="Times New Roman" w:hAnsi="Calibri" w:cs="Calibri"/>
                <w:color w:val="0000FF"/>
                <w:lang w:eastAsia="en-GB"/>
              </w:rPr>
              <w:t> </w:t>
            </w:r>
          </w:p>
          <w:p w14:paraId="31F70FE3"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i/>
                <w:iCs/>
                <w:color w:val="0000FF"/>
                <w:lang w:eastAsia="en-GB"/>
              </w:rPr>
              <w:t>You can either come with me and have a chat or *insert desired behaviour*</w:t>
            </w:r>
            <w:r w:rsidRPr="0042537F">
              <w:rPr>
                <w:rFonts w:ascii="Calibri" w:eastAsia="Times New Roman" w:hAnsi="Calibri" w:cs="Calibri"/>
                <w:color w:val="0000FF"/>
                <w:lang w:eastAsia="en-GB"/>
              </w:rPr>
              <w:t> </w:t>
            </w:r>
          </w:p>
          <w:p w14:paraId="6E294BC2" w14:textId="77777777" w:rsidR="00C17A3A" w:rsidRPr="0042537F" w:rsidRDefault="00C17A3A" w:rsidP="00704564">
            <w:pPr>
              <w:spacing w:after="0" w:line="240" w:lineRule="auto"/>
              <w:textAlignment w:val="baseline"/>
              <w:rPr>
                <w:rFonts w:ascii="Times New Roman" w:eastAsia="Times New Roman" w:hAnsi="Times New Roman" w:cs="Times New Roman"/>
                <w:sz w:val="24"/>
                <w:szCs w:val="24"/>
                <w:lang w:eastAsia="en-GB"/>
              </w:rPr>
            </w:pPr>
            <w:r w:rsidRPr="0042537F">
              <w:rPr>
                <w:rFonts w:ascii="Calibri" w:eastAsia="Times New Roman" w:hAnsi="Calibri" w:cs="Calibri"/>
                <w:lang w:eastAsia="en-GB"/>
              </w:rPr>
              <w:t> </w:t>
            </w:r>
          </w:p>
        </w:tc>
      </w:tr>
    </w:tbl>
    <w:p w14:paraId="24235D3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lastRenderedPageBreak/>
        <w:t> </w:t>
      </w:r>
    </w:p>
    <w:p w14:paraId="7BBB931E"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u w:val="single"/>
          <w:lang w:eastAsia="en-GB"/>
        </w:rPr>
        <w:t>Rewards and positive reinforcement  </w:t>
      </w:r>
      <w:r w:rsidRPr="0042537F">
        <w:rPr>
          <w:rFonts w:ascii="Calibri" w:eastAsia="Times New Roman" w:hAnsi="Calibri" w:cs="Calibri"/>
          <w:lang w:eastAsia="en-GB"/>
        </w:rPr>
        <w:t> </w:t>
      </w:r>
    </w:p>
    <w:p w14:paraId="6607D012"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Rewarding pupils</w:t>
      </w:r>
      <w:r w:rsidRPr="0042537F">
        <w:rPr>
          <w:rFonts w:ascii="Calibri" w:eastAsia="Times New Roman" w:hAnsi="Calibri" w:cs="Calibri"/>
          <w:lang w:eastAsia="en-GB"/>
        </w:rPr>
        <w:t> </w:t>
      </w:r>
    </w:p>
    <w:p w14:paraId="54C62B37"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Use of rewards can be effective for motivating most pupils with the focus on positive rewards for positive behaviour; </w:t>
      </w:r>
      <w:proofErr w:type="gramStart"/>
      <w:r w:rsidRPr="0042537F">
        <w:rPr>
          <w:rFonts w:ascii="Calibri" w:eastAsia="Times New Roman" w:hAnsi="Calibri" w:cs="Calibri"/>
          <w:lang w:eastAsia="en-GB"/>
        </w:rPr>
        <w:t>however</w:t>
      </w:r>
      <w:proofErr w:type="gramEnd"/>
      <w:r w:rsidRPr="0042537F">
        <w:rPr>
          <w:rFonts w:ascii="Calibri" w:eastAsia="Times New Roman" w:hAnsi="Calibri" w:cs="Calibri"/>
          <w:lang w:eastAsia="en-GB"/>
        </w:rPr>
        <w:t xml:space="preserve"> rewards </w:t>
      </w:r>
      <w:proofErr w:type="gramStart"/>
      <w:r w:rsidRPr="0042537F">
        <w:rPr>
          <w:rFonts w:ascii="Calibri" w:eastAsia="Times New Roman" w:hAnsi="Calibri" w:cs="Calibri"/>
          <w:lang w:eastAsia="en-GB"/>
        </w:rPr>
        <w:t>have to</w:t>
      </w:r>
      <w:proofErr w:type="gramEnd"/>
      <w:r w:rsidRPr="0042537F">
        <w:rPr>
          <w:rFonts w:ascii="Calibri" w:eastAsia="Times New Roman" w:hAnsi="Calibri" w:cs="Calibri"/>
          <w:lang w:eastAsia="en-GB"/>
        </w:rPr>
        <w:t xml:space="preserve"> be used with care for some children, particularly those with additional SEMH needs, so that they do not, by default, become punishments.  </w:t>
      </w:r>
    </w:p>
    <w:p w14:paraId="5174AD4E"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Some examples of rewards that you may see in school are:  </w:t>
      </w:r>
    </w:p>
    <w:p w14:paraId="04295864" w14:textId="77777777" w:rsidR="00C17A3A" w:rsidRPr="0042537F" w:rsidRDefault="00C17A3A" w:rsidP="005D0CFE">
      <w:pPr>
        <w:numPr>
          <w:ilvl w:val="0"/>
          <w:numId w:val="70"/>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 xml:space="preserve">‘Monster Points’ (Class Dojo) – when children reach multiples </w:t>
      </w:r>
      <w:proofErr w:type="spellStart"/>
      <w:r w:rsidRPr="0042537F">
        <w:rPr>
          <w:rFonts w:ascii="Calibri" w:eastAsia="Times New Roman" w:hAnsi="Calibri" w:cs="Calibri"/>
          <w:lang w:eastAsia="en-GB"/>
        </w:rPr>
        <w:t>o</w:t>
      </w:r>
      <w:proofErr w:type="spellEnd"/>
      <w:r w:rsidRPr="0042537F">
        <w:rPr>
          <w:rFonts w:ascii="Calibri" w:eastAsia="Times New Roman" w:hAnsi="Calibri" w:cs="Calibri"/>
          <w:lang w:eastAsia="en-GB"/>
        </w:rPr>
        <w:t xml:space="preserve"> </w:t>
      </w:r>
      <w:proofErr w:type="gramStart"/>
      <w:r w:rsidRPr="0042537F">
        <w:rPr>
          <w:rFonts w:ascii="Calibri" w:eastAsia="Times New Roman" w:hAnsi="Calibri" w:cs="Calibri"/>
          <w:lang w:eastAsia="en-GB"/>
        </w:rPr>
        <w:t>50</w:t>
      </w:r>
      <w:proofErr w:type="gramEnd"/>
      <w:r w:rsidRPr="0042537F">
        <w:rPr>
          <w:rFonts w:ascii="Calibri" w:eastAsia="Times New Roman" w:hAnsi="Calibri" w:cs="Calibri"/>
          <w:lang w:eastAsia="en-GB"/>
        </w:rPr>
        <w:t xml:space="preserve"> they receive a small prize. </w:t>
      </w:r>
    </w:p>
    <w:p w14:paraId="413099A5" w14:textId="77777777" w:rsidR="00C17A3A" w:rsidRPr="0042537F" w:rsidRDefault="00C17A3A" w:rsidP="005D0CFE">
      <w:pPr>
        <w:numPr>
          <w:ilvl w:val="0"/>
          <w:numId w:val="71"/>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 xml:space="preserve">Certificates / assembly awards – each week we chose a ‘superhero’ of the week. This means the children have been following </w:t>
      </w:r>
      <w:proofErr w:type="gramStart"/>
      <w:r w:rsidRPr="0042537F">
        <w:rPr>
          <w:rFonts w:ascii="Calibri" w:eastAsia="Times New Roman" w:hAnsi="Calibri" w:cs="Calibri"/>
          <w:lang w:eastAsia="en-GB"/>
        </w:rPr>
        <w:t>all of</w:t>
      </w:r>
      <w:proofErr w:type="gramEnd"/>
      <w:r w:rsidRPr="0042537F">
        <w:rPr>
          <w:rFonts w:ascii="Calibri" w:eastAsia="Times New Roman" w:hAnsi="Calibri" w:cs="Calibri"/>
          <w:lang w:eastAsia="en-GB"/>
        </w:rPr>
        <w:t xml:space="preserve"> our ‘Green Family Values’ all week and they get to wear a green cape and mask for the morning. F2 and KS1 Teachers also choose a ‘star of the week’ linked to good learning. </w:t>
      </w:r>
    </w:p>
    <w:p w14:paraId="008313F4" w14:textId="77777777" w:rsidR="00C17A3A" w:rsidRPr="0042537F" w:rsidRDefault="00C17A3A" w:rsidP="005D0CFE">
      <w:pPr>
        <w:numPr>
          <w:ilvl w:val="0"/>
          <w:numId w:val="72"/>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Sharing good work/behaviour on ‘go and shows’ – children who have demonstrated ‘effort level 5’ work may be chosen to show they work to another class or member of SLT. </w:t>
      </w:r>
    </w:p>
    <w:p w14:paraId="3FA13648" w14:textId="77777777" w:rsidR="00C17A3A" w:rsidRPr="0042537F" w:rsidRDefault="00C17A3A" w:rsidP="005D0CFE">
      <w:pPr>
        <w:numPr>
          <w:ilvl w:val="0"/>
          <w:numId w:val="73"/>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 xml:space="preserve">Whole class gem rewards linked being </w:t>
      </w:r>
      <w:r w:rsidRPr="0042537F">
        <w:rPr>
          <w:rFonts w:ascii="Calibri" w:eastAsia="Times New Roman" w:hAnsi="Calibri" w:cs="Calibri"/>
          <w:b/>
          <w:bCs/>
          <w:lang w:eastAsia="en-GB"/>
        </w:rPr>
        <w:t>Resilient, Regulated and Respectful (3Rs)</w:t>
      </w:r>
      <w:r w:rsidRPr="0042537F">
        <w:rPr>
          <w:rFonts w:ascii="Calibri" w:eastAsia="Times New Roman" w:hAnsi="Calibri" w:cs="Calibri"/>
          <w:lang w:eastAsia="en-GB"/>
        </w:rPr>
        <w:t> </w:t>
      </w:r>
    </w:p>
    <w:p w14:paraId="26AC3C4E" w14:textId="77777777" w:rsidR="00C17A3A" w:rsidRPr="0042537F" w:rsidRDefault="00C17A3A" w:rsidP="005D0CFE">
      <w:pPr>
        <w:numPr>
          <w:ilvl w:val="0"/>
          <w:numId w:val="74"/>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Conversations with parents – positive phone calls / postcards are used on a weekly basis. </w:t>
      </w:r>
    </w:p>
    <w:p w14:paraId="38923A9A"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Formal rewards are targeted and </w:t>
      </w:r>
      <w:r w:rsidRPr="0042537F">
        <w:rPr>
          <w:rFonts w:ascii="Calibri" w:eastAsia="Times New Roman" w:hAnsi="Calibri" w:cs="Calibri"/>
          <w:b/>
          <w:bCs/>
          <w:lang w:eastAsia="en-GB"/>
        </w:rPr>
        <w:t>individualised</w:t>
      </w:r>
      <w:r w:rsidRPr="0042537F">
        <w:rPr>
          <w:rFonts w:ascii="Calibri" w:eastAsia="Times New Roman" w:hAnsi="Calibri" w:cs="Calibri"/>
          <w:lang w:eastAsia="en-GB"/>
        </w:rPr>
        <w:t xml:space="preserve"> according to the age and need of the </w:t>
      </w:r>
      <w:proofErr w:type="gramStart"/>
      <w:r w:rsidRPr="0042537F">
        <w:rPr>
          <w:rFonts w:ascii="Calibri" w:eastAsia="Times New Roman" w:hAnsi="Calibri" w:cs="Calibri"/>
          <w:lang w:eastAsia="en-GB"/>
        </w:rPr>
        <w:t>pupil, and</w:t>
      </w:r>
      <w:proofErr w:type="gramEnd"/>
      <w:r w:rsidRPr="0042537F">
        <w:rPr>
          <w:rFonts w:ascii="Calibri" w:eastAsia="Times New Roman" w:hAnsi="Calibri" w:cs="Calibri"/>
          <w:lang w:eastAsia="en-GB"/>
        </w:rPr>
        <w:t xml:space="preserve"> celebrated with their peers and the whole school as appropriate. </w:t>
      </w:r>
    </w:p>
    <w:p w14:paraId="5CDEFD9C"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1B43770"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r w:rsidRPr="0042537F">
        <w:rPr>
          <w:rFonts w:ascii="Calibri" w:eastAsia="Times New Roman" w:hAnsi="Calibri" w:cs="Calibri"/>
          <w:b/>
          <w:bCs/>
          <w:lang w:eastAsia="en-GB"/>
        </w:rPr>
        <w:t>Consequences</w:t>
      </w:r>
      <w:r w:rsidRPr="0042537F">
        <w:rPr>
          <w:rFonts w:ascii="Calibri" w:eastAsia="Times New Roman" w:hAnsi="Calibri" w:cs="Calibri"/>
          <w:lang w:eastAsia="en-GB"/>
        </w:rPr>
        <w:t> </w:t>
      </w:r>
    </w:p>
    <w:p w14:paraId="29BFC7DD"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In many instances, restorative practise is followed as opposed to sanctioning. However, in circumstances where sanctions are deemed necessary, or have been agreed during the restorative conversation, they must be in proportion to the action and appropriate for the needs of the </w:t>
      </w:r>
      <w:r w:rsidRPr="0042537F">
        <w:rPr>
          <w:rFonts w:ascii="Calibri" w:eastAsia="Times New Roman" w:hAnsi="Calibri" w:cs="Calibri"/>
          <w:b/>
          <w:bCs/>
          <w:lang w:eastAsia="en-GB"/>
        </w:rPr>
        <w:t>individual</w:t>
      </w:r>
      <w:r w:rsidRPr="0042537F">
        <w:rPr>
          <w:rFonts w:ascii="Calibri" w:eastAsia="Times New Roman" w:hAnsi="Calibri" w:cs="Calibri"/>
          <w:lang w:eastAsia="en-GB"/>
        </w:rPr>
        <w:t xml:space="preserve"> child. It should also be made very clear that it is the </w:t>
      </w:r>
      <w:r w:rsidRPr="0042537F">
        <w:rPr>
          <w:rFonts w:ascii="Calibri" w:eastAsia="Times New Roman" w:hAnsi="Calibri" w:cs="Calibri"/>
          <w:b/>
          <w:bCs/>
          <w:lang w:eastAsia="en-GB"/>
        </w:rPr>
        <w:t xml:space="preserve">behaviour </w:t>
      </w:r>
      <w:r w:rsidRPr="0042537F">
        <w:rPr>
          <w:rFonts w:ascii="Calibri" w:eastAsia="Times New Roman" w:hAnsi="Calibri" w:cs="Calibri"/>
          <w:lang w:eastAsia="en-GB"/>
        </w:rPr>
        <w:t>that is unacceptable and any sanction should address this and not be made personal to the pupil.  </w:t>
      </w:r>
    </w:p>
    <w:p w14:paraId="3D632CA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For repeated, low-level disruptive behaviour sanctions may be appropriate. Before a sanction is given to a child Tier 1 – 4 of the ‘classroom practise’ will have been followed. Adults may also use the language of ‘first warning’ and ‘second warning’. If the undesired behaviour is still being displayed, despite these reinforcements, ‘time-out’ is </w:t>
      </w:r>
      <w:proofErr w:type="gramStart"/>
      <w:r w:rsidRPr="0042537F">
        <w:rPr>
          <w:rFonts w:ascii="Calibri" w:eastAsia="Times New Roman" w:hAnsi="Calibri" w:cs="Calibri"/>
          <w:lang w:eastAsia="en-GB"/>
        </w:rPr>
        <w:t>most commonly used</w:t>
      </w:r>
      <w:proofErr w:type="gramEnd"/>
      <w:r w:rsidRPr="0042537F">
        <w:rPr>
          <w:rFonts w:ascii="Calibri" w:eastAsia="Times New Roman" w:hAnsi="Calibri" w:cs="Calibri"/>
          <w:lang w:eastAsia="en-GB"/>
        </w:rPr>
        <w:t>. This is typically time away from what they are doing and is described to children as ‘thinking time’ and the reason for this will always be given to the children.  </w:t>
      </w:r>
    </w:p>
    <w:p w14:paraId="20B49B19"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Other examples of sanctions used at Brampton Cortonwood may include:  </w:t>
      </w:r>
    </w:p>
    <w:p w14:paraId="4BAEC9CD" w14:textId="77777777" w:rsidR="00C17A3A" w:rsidRPr="0042537F" w:rsidRDefault="00C17A3A" w:rsidP="005D0CFE">
      <w:pPr>
        <w:numPr>
          <w:ilvl w:val="0"/>
          <w:numId w:val="75"/>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Minutes missed of playtimes.  </w:t>
      </w:r>
    </w:p>
    <w:p w14:paraId="0B808E66" w14:textId="77777777" w:rsidR="00C17A3A" w:rsidRPr="0042537F" w:rsidRDefault="00C17A3A" w:rsidP="005D0CFE">
      <w:pPr>
        <w:numPr>
          <w:ilvl w:val="0"/>
          <w:numId w:val="76"/>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Missed opportunities to achieve monster points </w:t>
      </w:r>
    </w:p>
    <w:p w14:paraId="5DE3991F" w14:textId="77777777" w:rsidR="00C17A3A" w:rsidRPr="0042537F" w:rsidRDefault="00C17A3A" w:rsidP="005D0CFE">
      <w:pPr>
        <w:numPr>
          <w:ilvl w:val="0"/>
          <w:numId w:val="77"/>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Child having a conversation with Headteacher or Deputy Head. </w:t>
      </w:r>
    </w:p>
    <w:p w14:paraId="7F7631B2" w14:textId="77777777" w:rsidR="00C17A3A" w:rsidRPr="0042537F" w:rsidRDefault="00C17A3A" w:rsidP="005D0CFE">
      <w:pPr>
        <w:numPr>
          <w:ilvl w:val="0"/>
          <w:numId w:val="78"/>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eastAsia="en-GB"/>
        </w:rPr>
        <w:t>Conversation with parents/phone call home.  </w:t>
      </w:r>
    </w:p>
    <w:p w14:paraId="745D6808" w14:textId="77777777" w:rsidR="00C17A3A" w:rsidRDefault="00C17A3A" w:rsidP="00C17A3A">
      <w:pPr>
        <w:spacing w:after="0" w:line="240" w:lineRule="auto"/>
        <w:textAlignment w:val="baseline"/>
        <w:rPr>
          <w:rFonts w:ascii="Calibri" w:eastAsia="Times New Roman" w:hAnsi="Calibri" w:cs="Calibri"/>
          <w:b/>
          <w:bCs/>
          <w:lang w:eastAsia="en-GB"/>
        </w:rPr>
      </w:pPr>
    </w:p>
    <w:p w14:paraId="3E6CEA2D"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Positive reinforcement:</w:t>
      </w:r>
      <w:r w:rsidRPr="0042537F">
        <w:rPr>
          <w:rFonts w:ascii="Calibri" w:eastAsia="Times New Roman" w:hAnsi="Calibri" w:cs="Calibri"/>
          <w:lang w:eastAsia="en-GB"/>
        </w:rPr>
        <w:t> </w:t>
      </w:r>
    </w:p>
    <w:p w14:paraId="7360902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Make it clear that unacceptable behaviour affects others and is taken seriously. </w:t>
      </w:r>
    </w:p>
    <w:p w14:paraId="5A86C670" w14:textId="77777777" w:rsidR="00C17A3A" w:rsidRPr="0042537F" w:rsidRDefault="00C17A3A" w:rsidP="005D0CFE">
      <w:pPr>
        <w:numPr>
          <w:ilvl w:val="0"/>
          <w:numId w:val="79"/>
        </w:numPr>
        <w:spacing w:after="0" w:line="240" w:lineRule="auto"/>
        <w:ind w:firstLine="0"/>
        <w:textAlignment w:val="baseline"/>
        <w:rPr>
          <w:rFonts w:ascii="Calibri" w:eastAsia="Times New Roman" w:hAnsi="Calibri" w:cs="Calibri"/>
          <w:lang w:eastAsia="en-GB"/>
        </w:rPr>
      </w:pPr>
      <w:r w:rsidRPr="0042537F">
        <w:rPr>
          <w:rFonts w:ascii="Calibri" w:eastAsia="Times New Roman" w:hAnsi="Calibri" w:cs="Calibri"/>
          <w:lang w:eastAsia="en-GB"/>
        </w:rPr>
        <w:t>Not apply to a whole group for the activities of individuals.  </w:t>
      </w:r>
    </w:p>
    <w:p w14:paraId="7F779F3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     Be consistently </w:t>
      </w:r>
      <w:r w:rsidRPr="0042537F">
        <w:rPr>
          <w:rFonts w:ascii="Calibri" w:eastAsia="Times New Roman" w:hAnsi="Calibri" w:cs="Calibri"/>
          <w:b/>
          <w:bCs/>
          <w:u w:val="single"/>
          <w:lang w:eastAsia="en-GB"/>
        </w:rPr>
        <w:t>applied by all staff</w:t>
      </w:r>
      <w:r w:rsidRPr="0042537F">
        <w:rPr>
          <w:rFonts w:ascii="Calibri" w:eastAsia="Times New Roman" w:hAnsi="Calibri" w:cs="Calibri"/>
          <w:lang w:eastAsia="en-GB"/>
        </w:rPr>
        <w:t xml:space="preserve"> to help to ensure that pupils and staff feel safe, supported and secure. </w:t>
      </w:r>
    </w:p>
    <w:p w14:paraId="2B23C35E"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160AC498"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Extreme Behaviours </w:t>
      </w:r>
      <w:r w:rsidRPr="0042537F">
        <w:rPr>
          <w:rFonts w:ascii="Calibri" w:eastAsia="Times New Roman" w:hAnsi="Calibri" w:cs="Calibri"/>
          <w:lang w:eastAsia="en-GB"/>
        </w:rPr>
        <w:t> </w:t>
      </w:r>
    </w:p>
    <w:p w14:paraId="3624ADB9"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xml:space="preserve">Some pupils exhibit </w:t>
      </w:r>
      <w:proofErr w:type="gramStart"/>
      <w:r w:rsidRPr="0042537F">
        <w:rPr>
          <w:rFonts w:ascii="Calibri" w:eastAsia="Times New Roman" w:hAnsi="Calibri" w:cs="Calibri"/>
          <w:lang w:eastAsia="en-GB"/>
        </w:rPr>
        <w:t>particular behaviours</w:t>
      </w:r>
      <w:proofErr w:type="gramEnd"/>
      <w:r w:rsidRPr="0042537F">
        <w:rPr>
          <w:rFonts w:ascii="Calibri" w:eastAsia="Times New Roman" w:hAnsi="Calibri" w:cs="Calibri"/>
          <w:lang w:eastAsia="en-GB"/>
        </w:rPr>
        <w:t xml:space="preserve"> based on early childhood experiences / trauma, family circumstances or a Special Educational Need or Disability (SEND). As a school we recognise that their behaviour is their way of communicating their emotions. We also understand that for many pupils they need to feel a level of safety before they exhibit extreme behaviours. Where possible, we use staff who are specially trained in trauma-informed strategies to build relationships with each individual pupil. These pupils will have bespoke ‘Positive Handling Plans’ and will access enhanced packages of support through the inclusion team, as directed by the SENDCo. When dealing with an episode of extreme behaviour, a pupil </w:t>
      </w:r>
      <w:r w:rsidRPr="0042537F">
        <w:rPr>
          <w:rFonts w:ascii="Calibri" w:eastAsia="Times New Roman" w:hAnsi="Calibri" w:cs="Calibri"/>
          <w:b/>
          <w:bCs/>
          <w:lang w:eastAsia="en-GB"/>
        </w:rPr>
        <w:t>may</w:t>
      </w:r>
      <w:r w:rsidRPr="0042537F">
        <w:rPr>
          <w:rFonts w:ascii="Calibri" w:eastAsia="Times New Roman" w:hAnsi="Calibri" w:cs="Calibri"/>
          <w:lang w:eastAsia="en-GB"/>
        </w:rPr>
        <w:t xml:space="preserve"> need to be physically supported* if they or another person is, or could be, in danger of harm. This will only be used as last resort and all teaching and support staff are fully trained in team teach strategies and have accessed basic trauma-informed training to ensure the safety of all. </w:t>
      </w:r>
    </w:p>
    <w:p w14:paraId="38295605"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lastRenderedPageBreak/>
        <w:t> </w:t>
      </w:r>
    </w:p>
    <w:p w14:paraId="24D5C00E"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lang w:eastAsia="en-GB"/>
        </w:rPr>
        <w:t>Communication with parents</w:t>
      </w:r>
      <w:r w:rsidRPr="0042537F">
        <w:rPr>
          <w:rFonts w:ascii="Calibri" w:eastAsia="Times New Roman" w:hAnsi="Calibri" w:cs="Calibri"/>
          <w:lang w:eastAsia="en-GB"/>
        </w:rPr>
        <w:t> </w:t>
      </w:r>
    </w:p>
    <w:p w14:paraId="3735A271" w14:textId="77777777" w:rsidR="00C17A3A" w:rsidRPr="0042537F" w:rsidRDefault="00C17A3A" w:rsidP="005D0CFE">
      <w:pPr>
        <w:numPr>
          <w:ilvl w:val="0"/>
          <w:numId w:val="80"/>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 xml:space="preserve">We remind parents that we operate an </w:t>
      </w:r>
      <w:proofErr w:type="gramStart"/>
      <w:r w:rsidRPr="0042537F">
        <w:rPr>
          <w:rFonts w:ascii="Calibri" w:eastAsia="Times New Roman" w:hAnsi="Calibri" w:cs="Calibri"/>
          <w:lang w:val="en-US" w:eastAsia="en-GB"/>
        </w:rPr>
        <w:t>open door</w:t>
      </w:r>
      <w:proofErr w:type="gramEnd"/>
      <w:r w:rsidRPr="0042537F">
        <w:rPr>
          <w:rFonts w:ascii="Calibri" w:eastAsia="Times New Roman" w:hAnsi="Calibri" w:cs="Calibri"/>
          <w:lang w:val="en-US" w:eastAsia="en-GB"/>
        </w:rPr>
        <w:t xml:space="preserve"> policy and recommend that parents frequently liaise with the adults in school. </w:t>
      </w:r>
      <w:r w:rsidRPr="0042537F">
        <w:rPr>
          <w:rFonts w:ascii="Calibri" w:eastAsia="Times New Roman" w:hAnsi="Calibri" w:cs="Calibri"/>
          <w:lang w:eastAsia="en-GB"/>
        </w:rPr>
        <w:t> </w:t>
      </w:r>
    </w:p>
    <w:p w14:paraId="1FA59C39" w14:textId="77777777" w:rsidR="00C17A3A" w:rsidRPr="0042537F" w:rsidRDefault="00C17A3A" w:rsidP="005D0CFE">
      <w:pPr>
        <w:numPr>
          <w:ilvl w:val="0"/>
          <w:numId w:val="81"/>
        </w:numPr>
        <w:spacing w:after="0" w:line="240" w:lineRule="auto"/>
        <w:ind w:left="1080" w:firstLine="0"/>
        <w:textAlignment w:val="baseline"/>
        <w:rPr>
          <w:rFonts w:ascii="Calibri" w:eastAsia="Times New Roman" w:hAnsi="Calibri" w:cs="Calibri"/>
          <w:lang w:eastAsia="en-GB"/>
        </w:rPr>
      </w:pPr>
      <w:proofErr w:type="gramStart"/>
      <w:r w:rsidRPr="0042537F">
        <w:rPr>
          <w:rFonts w:ascii="Calibri" w:eastAsia="Times New Roman" w:hAnsi="Calibri" w:cs="Calibri"/>
          <w:lang w:val="en-US" w:eastAsia="en-GB"/>
        </w:rPr>
        <w:t>Where</w:t>
      </w:r>
      <w:proofErr w:type="gramEnd"/>
      <w:r w:rsidRPr="0042537F">
        <w:rPr>
          <w:rFonts w:ascii="Calibri" w:eastAsia="Times New Roman" w:hAnsi="Calibri" w:cs="Calibri"/>
          <w:lang w:val="en-US" w:eastAsia="en-GB"/>
        </w:rPr>
        <w:t xml:space="preserve"> an incident has occurred in school, staff will endeavor to inform parents on the same day, either face-to-face at home time, via a sealed note or phone call.</w:t>
      </w:r>
      <w:r w:rsidRPr="0042537F">
        <w:rPr>
          <w:rFonts w:ascii="Calibri" w:eastAsia="Times New Roman" w:hAnsi="Calibri" w:cs="Calibri"/>
          <w:lang w:eastAsia="en-GB"/>
        </w:rPr>
        <w:t> </w:t>
      </w:r>
    </w:p>
    <w:p w14:paraId="2F670203" w14:textId="77777777" w:rsidR="00C17A3A" w:rsidRPr="0042537F" w:rsidRDefault="00C17A3A" w:rsidP="005D0CFE">
      <w:pPr>
        <w:numPr>
          <w:ilvl w:val="0"/>
          <w:numId w:val="82"/>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Where serious, or numerous, incidents have occurred the SLT will be made aware and may request a meeting with parents to discuss any concerns. </w:t>
      </w:r>
      <w:r w:rsidRPr="0042537F">
        <w:rPr>
          <w:rFonts w:ascii="Calibri" w:eastAsia="Times New Roman" w:hAnsi="Calibri" w:cs="Calibri"/>
          <w:lang w:eastAsia="en-GB"/>
        </w:rPr>
        <w:t> </w:t>
      </w:r>
    </w:p>
    <w:p w14:paraId="1DC4F59F" w14:textId="77777777" w:rsidR="00C17A3A" w:rsidRPr="0042537F" w:rsidRDefault="00C17A3A" w:rsidP="005D0CFE">
      <w:pPr>
        <w:numPr>
          <w:ilvl w:val="0"/>
          <w:numId w:val="83"/>
        </w:numPr>
        <w:spacing w:after="0" w:line="240" w:lineRule="auto"/>
        <w:ind w:left="1080" w:firstLine="0"/>
        <w:textAlignment w:val="baseline"/>
        <w:rPr>
          <w:rFonts w:ascii="Calibri" w:eastAsia="Times New Roman" w:hAnsi="Calibri" w:cs="Calibri"/>
          <w:lang w:eastAsia="en-GB"/>
        </w:rPr>
      </w:pPr>
      <w:r w:rsidRPr="0042537F">
        <w:rPr>
          <w:rFonts w:ascii="Calibri" w:eastAsia="Times New Roman" w:hAnsi="Calibri" w:cs="Calibri"/>
          <w:lang w:val="en-US" w:eastAsia="en-GB"/>
        </w:rPr>
        <w:t>In addition, if parents have any concerns about their child’s behavior at home, we recommend that they seek advice from a member of staff in school. </w:t>
      </w:r>
      <w:r w:rsidRPr="0042537F">
        <w:rPr>
          <w:rFonts w:ascii="Calibri" w:eastAsia="Times New Roman" w:hAnsi="Calibri" w:cs="Calibri"/>
          <w:lang w:eastAsia="en-GB"/>
        </w:rPr>
        <w:t> </w:t>
      </w:r>
    </w:p>
    <w:p w14:paraId="280FA802"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7BAD26FF"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u w:val="single"/>
          <w:lang w:eastAsia="en-GB"/>
        </w:rPr>
        <w:t>Exclusions will occur following extreme incidents at the discretion of the Head Teacher. For more information on exclusions please see the JMAT Exclusion’s Policy on our website</w:t>
      </w:r>
      <w:r w:rsidRPr="0042537F">
        <w:rPr>
          <w:rFonts w:ascii="Calibri" w:eastAsia="Times New Roman" w:hAnsi="Calibri" w:cs="Calibri"/>
          <w:lang w:eastAsia="en-GB"/>
        </w:rPr>
        <w:t>. </w:t>
      </w:r>
    </w:p>
    <w:p w14:paraId="3CBDEF69"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i/>
          <w:iCs/>
          <w:lang w:val="en-US" w:eastAsia="en-GB"/>
        </w:rPr>
        <w:t>*Please see the JMAT Physical Intervention Policy on our website.</w:t>
      </w:r>
      <w:r w:rsidRPr="0042537F">
        <w:rPr>
          <w:rFonts w:ascii="Calibri" w:eastAsia="Times New Roman" w:hAnsi="Calibri" w:cs="Calibri"/>
          <w:lang w:eastAsia="en-GB"/>
        </w:rPr>
        <w:t> </w:t>
      </w:r>
    </w:p>
    <w:p w14:paraId="5D9662D7"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lang w:eastAsia="en-GB"/>
        </w:rPr>
        <w:t> </w:t>
      </w:r>
    </w:p>
    <w:p w14:paraId="6D5AA7D2" w14:textId="77777777" w:rsidR="00C17A3A" w:rsidRPr="0042537F" w:rsidRDefault="00C17A3A" w:rsidP="00C17A3A">
      <w:pPr>
        <w:spacing w:after="0" w:line="240" w:lineRule="auto"/>
        <w:textAlignment w:val="baseline"/>
        <w:rPr>
          <w:rFonts w:ascii="Segoe UI" w:eastAsia="Times New Roman" w:hAnsi="Segoe UI" w:cs="Segoe UI"/>
          <w:sz w:val="18"/>
          <w:szCs w:val="18"/>
          <w:lang w:eastAsia="en-GB"/>
        </w:rPr>
      </w:pPr>
      <w:r w:rsidRPr="0042537F">
        <w:rPr>
          <w:rFonts w:ascii="Calibri" w:eastAsia="Times New Roman" w:hAnsi="Calibri" w:cs="Calibri"/>
          <w:b/>
          <w:bCs/>
          <w:u w:val="single"/>
          <w:lang w:val="en-US" w:eastAsia="en-GB"/>
        </w:rPr>
        <w:t>This policy will next be reviewed in September 2026.</w:t>
      </w:r>
      <w:r w:rsidRPr="0042537F">
        <w:rPr>
          <w:rFonts w:ascii="Calibri" w:eastAsia="Times New Roman" w:hAnsi="Calibri" w:cs="Calibri"/>
          <w:lang w:eastAsia="en-GB"/>
        </w:rPr>
        <w:t> </w:t>
      </w:r>
    </w:p>
    <w:p w14:paraId="49E51BB3" w14:textId="77777777" w:rsidR="00C17A3A" w:rsidRPr="00B438E9" w:rsidRDefault="00C17A3A" w:rsidP="00C17A3A">
      <w:pPr>
        <w:spacing w:after="5" w:line="249" w:lineRule="auto"/>
        <w:ind w:left="370" w:hanging="370"/>
        <w:rPr>
          <w:rFonts w:ascii="Arial" w:eastAsia="Arial" w:hAnsi="Arial" w:cs="Arial"/>
          <w:color w:val="000000"/>
          <w:sz w:val="24"/>
          <w:szCs w:val="24"/>
          <w:lang w:eastAsia="en-GB"/>
        </w:rPr>
      </w:pPr>
    </w:p>
    <w:p w14:paraId="394085D1" w14:textId="77777777" w:rsidR="00C17A3A" w:rsidRPr="00E2752C" w:rsidRDefault="00C17A3A" w:rsidP="00E2752C">
      <w:pPr>
        <w:rPr>
          <w:rFonts w:ascii="Arial" w:hAnsi="Arial" w:cs="Arial"/>
          <w:b/>
          <w:bCs/>
          <w:sz w:val="24"/>
          <w:szCs w:val="24"/>
        </w:rPr>
      </w:pPr>
    </w:p>
    <w:sectPr w:rsidR="00C17A3A" w:rsidRPr="00E2752C" w:rsidSect="00C958D6">
      <w:footerReference w:type="default" r:id="rId13"/>
      <w:pgSz w:w="11906" w:h="16838"/>
      <w:pgMar w:top="720" w:right="720" w:bottom="720" w:left="72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5DC6" w14:textId="77777777" w:rsidR="00BB3358" w:rsidRDefault="00BB3358" w:rsidP="00195DAE">
      <w:pPr>
        <w:spacing w:after="0" w:line="240" w:lineRule="auto"/>
      </w:pPr>
      <w:r>
        <w:separator/>
      </w:r>
    </w:p>
  </w:endnote>
  <w:endnote w:type="continuationSeparator" w:id="0">
    <w:p w14:paraId="69E73745" w14:textId="77777777" w:rsidR="00BB3358" w:rsidRDefault="00BB3358" w:rsidP="00195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DE8F" w14:textId="478C7423" w:rsidR="00245139" w:rsidRPr="001C3043" w:rsidRDefault="00C958D6" w:rsidP="00C958D6">
    <w:pPr>
      <w:pStyle w:val="Footer"/>
      <w:jc w:val="center"/>
      <w:rPr>
        <w:rFonts w:ascii="Arial Narrow" w:hAnsi="Arial Narrow"/>
        <w:sz w:val="18"/>
        <w:szCs w:val="18"/>
      </w:rPr>
    </w:pPr>
    <w:r>
      <w:rPr>
        <w:rFonts w:ascii="Arial Narrow" w:hAnsi="Arial Narrow"/>
        <w:sz w:val="18"/>
        <w:szCs w:val="18"/>
      </w:rPr>
      <w:t>James Montgomery Academy Trust (RTP</w:t>
    </w:r>
    <w:r w:rsidR="00BC4042">
      <w:rPr>
        <w:rFonts w:ascii="Arial Narrow" w:hAnsi="Arial Narrow"/>
        <w:sz w:val="18"/>
        <w:szCs w:val="18"/>
      </w:rPr>
      <w:t xml:space="preserve"> 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4327" w14:textId="77777777" w:rsidR="00BB3358" w:rsidRDefault="00BB3358" w:rsidP="00195DAE">
      <w:pPr>
        <w:spacing w:after="0" w:line="240" w:lineRule="auto"/>
      </w:pPr>
      <w:r>
        <w:separator/>
      </w:r>
    </w:p>
  </w:footnote>
  <w:footnote w:type="continuationSeparator" w:id="0">
    <w:p w14:paraId="79EAE946" w14:textId="77777777" w:rsidR="00BB3358" w:rsidRDefault="00BB3358" w:rsidP="00195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8A0"/>
    <w:multiLevelType w:val="multilevel"/>
    <w:tmpl w:val="A50A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A5737"/>
    <w:multiLevelType w:val="multilevel"/>
    <w:tmpl w:val="4002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21315"/>
    <w:multiLevelType w:val="multilevel"/>
    <w:tmpl w:val="7822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D26913"/>
    <w:multiLevelType w:val="multilevel"/>
    <w:tmpl w:val="A792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DA5CF2"/>
    <w:multiLevelType w:val="multilevel"/>
    <w:tmpl w:val="FD62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A411A5"/>
    <w:multiLevelType w:val="multilevel"/>
    <w:tmpl w:val="4060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871C45"/>
    <w:multiLevelType w:val="multilevel"/>
    <w:tmpl w:val="989C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65599A"/>
    <w:multiLevelType w:val="hybridMultilevel"/>
    <w:tmpl w:val="78FE1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B11AE"/>
    <w:multiLevelType w:val="multilevel"/>
    <w:tmpl w:val="DE4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FB2C87"/>
    <w:multiLevelType w:val="multilevel"/>
    <w:tmpl w:val="DF64AC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27A064A"/>
    <w:multiLevelType w:val="multilevel"/>
    <w:tmpl w:val="EA80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C061C6"/>
    <w:multiLevelType w:val="multilevel"/>
    <w:tmpl w:val="4FCC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7346D0"/>
    <w:multiLevelType w:val="multilevel"/>
    <w:tmpl w:val="9C1A0B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6323F1A"/>
    <w:multiLevelType w:val="multilevel"/>
    <w:tmpl w:val="FF7E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6827CE"/>
    <w:multiLevelType w:val="multilevel"/>
    <w:tmpl w:val="63AC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327512"/>
    <w:multiLevelType w:val="multilevel"/>
    <w:tmpl w:val="F7DA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2A2181"/>
    <w:multiLevelType w:val="multilevel"/>
    <w:tmpl w:val="1EFA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4150B8"/>
    <w:multiLevelType w:val="multilevel"/>
    <w:tmpl w:val="F23E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81193F"/>
    <w:multiLevelType w:val="multilevel"/>
    <w:tmpl w:val="7FF4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2A7101"/>
    <w:multiLevelType w:val="multilevel"/>
    <w:tmpl w:val="E3AC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C8181F"/>
    <w:multiLevelType w:val="multilevel"/>
    <w:tmpl w:val="060E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A53C44"/>
    <w:multiLevelType w:val="multilevel"/>
    <w:tmpl w:val="665C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C3061D"/>
    <w:multiLevelType w:val="multilevel"/>
    <w:tmpl w:val="547A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60E208B"/>
    <w:multiLevelType w:val="multilevel"/>
    <w:tmpl w:val="3CE6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B529BE"/>
    <w:multiLevelType w:val="hybridMultilevel"/>
    <w:tmpl w:val="19C02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CA5036"/>
    <w:multiLevelType w:val="multilevel"/>
    <w:tmpl w:val="FA26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6E5A75"/>
    <w:multiLevelType w:val="multilevel"/>
    <w:tmpl w:val="0B6A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C2305EE"/>
    <w:multiLevelType w:val="multilevel"/>
    <w:tmpl w:val="5A12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4182E0C"/>
    <w:multiLevelType w:val="multilevel"/>
    <w:tmpl w:val="6B6E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C291E09"/>
    <w:multiLevelType w:val="multilevel"/>
    <w:tmpl w:val="0ECAB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CB06234"/>
    <w:multiLevelType w:val="multilevel"/>
    <w:tmpl w:val="7F2A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FE45850"/>
    <w:multiLevelType w:val="multilevel"/>
    <w:tmpl w:val="9F74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00702A4"/>
    <w:multiLevelType w:val="multilevel"/>
    <w:tmpl w:val="031A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C801E1"/>
    <w:multiLevelType w:val="multilevel"/>
    <w:tmpl w:val="8A74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157655"/>
    <w:multiLevelType w:val="multilevel"/>
    <w:tmpl w:val="E2DE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57F546F"/>
    <w:multiLevelType w:val="multilevel"/>
    <w:tmpl w:val="F594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59B7D65"/>
    <w:multiLevelType w:val="multilevel"/>
    <w:tmpl w:val="CE9604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84F4ECD"/>
    <w:multiLevelType w:val="multilevel"/>
    <w:tmpl w:val="A840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9452F97"/>
    <w:multiLevelType w:val="multilevel"/>
    <w:tmpl w:val="DF6E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95338E9"/>
    <w:multiLevelType w:val="multilevel"/>
    <w:tmpl w:val="E11E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CA77362"/>
    <w:multiLevelType w:val="multilevel"/>
    <w:tmpl w:val="708E56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4D4A5DDD"/>
    <w:multiLevelType w:val="multilevel"/>
    <w:tmpl w:val="5500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5333EF"/>
    <w:multiLevelType w:val="multilevel"/>
    <w:tmpl w:val="386E52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4DEB7A20"/>
    <w:multiLevelType w:val="hybridMultilevel"/>
    <w:tmpl w:val="309AEF1A"/>
    <w:lvl w:ilvl="0" w:tplc="C680C1D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EA3829"/>
    <w:multiLevelType w:val="multilevel"/>
    <w:tmpl w:val="8CC8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F0402D1"/>
    <w:multiLevelType w:val="multilevel"/>
    <w:tmpl w:val="864A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F3A3B17"/>
    <w:multiLevelType w:val="multilevel"/>
    <w:tmpl w:val="20E6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F50748C"/>
    <w:multiLevelType w:val="multilevel"/>
    <w:tmpl w:val="C914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00801B2"/>
    <w:multiLevelType w:val="hybridMultilevel"/>
    <w:tmpl w:val="68CCD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7B311F"/>
    <w:multiLevelType w:val="multilevel"/>
    <w:tmpl w:val="7708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1B42707"/>
    <w:multiLevelType w:val="hybridMultilevel"/>
    <w:tmpl w:val="F828C6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26C52AB"/>
    <w:multiLevelType w:val="multilevel"/>
    <w:tmpl w:val="4122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38C6D06"/>
    <w:multiLevelType w:val="multilevel"/>
    <w:tmpl w:val="A992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4AF7B83"/>
    <w:multiLevelType w:val="hybridMultilevel"/>
    <w:tmpl w:val="6EEE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590C09"/>
    <w:multiLevelType w:val="multilevel"/>
    <w:tmpl w:val="E0B4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5706800"/>
    <w:multiLevelType w:val="multilevel"/>
    <w:tmpl w:val="230E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73312B2"/>
    <w:multiLevelType w:val="multilevel"/>
    <w:tmpl w:val="DDA6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7522553"/>
    <w:multiLevelType w:val="multilevel"/>
    <w:tmpl w:val="4208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7AC3B4A"/>
    <w:multiLevelType w:val="multilevel"/>
    <w:tmpl w:val="8FB8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E78697B"/>
    <w:multiLevelType w:val="multilevel"/>
    <w:tmpl w:val="A4C2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00B4F42"/>
    <w:multiLevelType w:val="multilevel"/>
    <w:tmpl w:val="CF848148"/>
    <w:lvl w:ilvl="0">
      <w:start w:val="1"/>
      <w:numFmt w:val="bullet"/>
      <w:lvlText w:val="o"/>
      <w:lvlJc w:val="left"/>
      <w:pPr>
        <w:tabs>
          <w:tab w:val="num" w:pos="4045"/>
        </w:tabs>
        <w:ind w:left="4045" w:hanging="360"/>
      </w:pPr>
      <w:rPr>
        <w:rFonts w:ascii="Courier New" w:hAnsi="Courier New" w:hint="default"/>
        <w:sz w:val="20"/>
      </w:rPr>
    </w:lvl>
    <w:lvl w:ilvl="1" w:tentative="1">
      <w:start w:val="1"/>
      <w:numFmt w:val="bullet"/>
      <w:lvlText w:val="o"/>
      <w:lvlJc w:val="left"/>
      <w:pPr>
        <w:tabs>
          <w:tab w:val="num" w:pos="4765"/>
        </w:tabs>
        <w:ind w:left="4765" w:hanging="360"/>
      </w:pPr>
      <w:rPr>
        <w:rFonts w:ascii="Courier New" w:hAnsi="Courier New" w:hint="default"/>
        <w:sz w:val="20"/>
      </w:rPr>
    </w:lvl>
    <w:lvl w:ilvl="2" w:tentative="1">
      <w:start w:val="1"/>
      <w:numFmt w:val="bullet"/>
      <w:lvlText w:val="o"/>
      <w:lvlJc w:val="left"/>
      <w:pPr>
        <w:tabs>
          <w:tab w:val="num" w:pos="5485"/>
        </w:tabs>
        <w:ind w:left="5485" w:hanging="360"/>
      </w:pPr>
      <w:rPr>
        <w:rFonts w:ascii="Courier New" w:hAnsi="Courier New" w:hint="default"/>
        <w:sz w:val="20"/>
      </w:rPr>
    </w:lvl>
    <w:lvl w:ilvl="3" w:tentative="1">
      <w:start w:val="1"/>
      <w:numFmt w:val="bullet"/>
      <w:lvlText w:val="o"/>
      <w:lvlJc w:val="left"/>
      <w:pPr>
        <w:tabs>
          <w:tab w:val="num" w:pos="6205"/>
        </w:tabs>
        <w:ind w:left="6205" w:hanging="360"/>
      </w:pPr>
      <w:rPr>
        <w:rFonts w:ascii="Courier New" w:hAnsi="Courier New" w:hint="default"/>
        <w:sz w:val="20"/>
      </w:rPr>
    </w:lvl>
    <w:lvl w:ilvl="4" w:tentative="1">
      <w:start w:val="1"/>
      <w:numFmt w:val="bullet"/>
      <w:lvlText w:val="o"/>
      <w:lvlJc w:val="left"/>
      <w:pPr>
        <w:tabs>
          <w:tab w:val="num" w:pos="6925"/>
        </w:tabs>
        <w:ind w:left="6925" w:hanging="360"/>
      </w:pPr>
      <w:rPr>
        <w:rFonts w:ascii="Courier New" w:hAnsi="Courier New" w:hint="default"/>
        <w:sz w:val="20"/>
      </w:rPr>
    </w:lvl>
    <w:lvl w:ilvl="5" w:tentative="1">
      <w:start w:val="1"/>
      <w:numFmt w:val="bullet"/>
      <w:lvlText w:val="o"/>
      <w:lvlJc w:val="left"/>
      <w:pPr>
        <w:tabs>
          <w:tab w:val="num" w:pos="7645"/>
        </w:tabs>
        <w:ind w:left="7645" w:hanging="360"/>
      </w:pPr>
      <w:rPr>
        <w:rFonts w:ascii="Courier New" w:hAnsi="Courier New" w:hint="default"/>
        <w:sz w:val="20"/>
      </w:rPr>
    </w:lvl>
    <w:lvl w:ilvl="6" w:tentative="1">
      <w:start w:val="1"/>
      <w:numFmt w:val="bullet"/>
      <w:lvlText w:val="o"/>
      <w:lvlJc w:val="left"/>
      <w:pPr>
        <w:tabs>
          <w:tab w:val="num" w:pos="8365"/>
        </w:tabs>
        <w:ind w:left="8365" w:hanging="360"/>
      </w:pPr>
      <w:rPr>
        <w:rFonts w:ascii="Courier New" w:hAnsi="Courier New" w:hint="default"/>
        <w:sz w:val="20"/>
      </w:rPr>
    </w:lvl>
    <w:lvl w:ilvl="7" w:tentative="1">
      <w:start w:val="1"/>
      <w:numFmt w:val="bullet"/>
      <w:lvlText w:val="o"/>
      <w:lvlJc w:val="left"/>
      <w:pPr>
        <w:tabs>
          <w:tab w:val="num" w:pos="9085"/>
        </w:tabs>
        <w:ind w:left="9085" w:hanging="360"/>
      </w:pPr>
      <w:rPr>
        <w:rFonts w:ascii="Courier New" w:hAnsi="Courier New" w:hint="default"/>
        <w:sz w:val="20"/>
      </w:rPr>
    </w:lvl>
    <w:lvl w:ilvl="8" w:tentative="1">
      <w:start w:val="1"/>
      <w:numFmt w:val="bullet"/>
      <w:lvlText w:val="o"/>
      <w:lvlJc w:val="left"/>
      <w:pPr>
        <w:tabs>
          <w:tab w:val="num" w:pos="9805"/>
        </w:tabs>
        <w:ind w:left="9805" w:hanging="360"/>
      </w:pPr>
      <w:rPr>
        <w:rFonts w:ascii="Courier New" w:hAnsi="Courier New" w:hint="default"/>
        <w:sz w:val="20"/>
      </w:rPr>
    </w:lvl>
  </w:abstractNum>
  <w:abstractNum w:abstractNumId="61" w15:restartNumberingAfterBreak="0">
    <w:nsid w:val="6051542A"/>
    <w:multiLevelType w:val="multilevel"/>
    <w:tmpl w:val="353C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0F724B2"/>
    <w:multiLevelType w:val="multilevel"/>
    <w:tmpl w:val="02CE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1222D5B"/>
    <w:multiLevelType w:val="hybridMultilevel"/>
    <w:tmpl w:val="6FB2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1D449AE"/>
    <w:multiLevelType w:val="multilevel"/>
    <w:tmpl w:val="9494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31A37E8"/>
    <w:multiLevelType w:val="multilevel"/>
    <w:tmpl w:val="D96E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40E35CF"/>
    <w:multiLevelType w:val="multilevel"/>
    <w:tmpl w:val="105C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4113298"/>
    <w:multiLevelType w:val="multilevel"/>
    <w:tmpl w:val="5C34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7AC7534"/>
    <w:multiLevelType w:val="multilevel"/>
    <w:tmpl w:val="2F60CF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67C424CB"/>
    <w:multiLevelType w:val="multilevel"/>
    <w:tmpl w:val="91B0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8E745B4"/>
    <w:multiLevelType w:val="hybridMultilevel"/>
    <w:tmpl w:val="0A3AC8DA"/>
    <w:lvl w:ilvl="0" w:tplc="91E22F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9FE7E68"/>
    <w:multiLevelType w:val="multilevel"/>
    <w:tmpl w:val="5A3E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A24256F"/>
    <w:multiLevelType w:val="multilevel"/>
    <w:tmpl w:val="809A04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6B2127ED"/>
    <w:multiLevelType w:val="multilevel"/>
    <w:tmpl w:val="B61A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D471E14"/>
    <w:multiLevelType w:val="multilevel"/>
    <w:tmpl w:val="40FA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EF32480"/>
    <w:multiLevelType w:val="multilevel"/>
    <w:tmpl w:val="FB68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23A6673"/>
    <w:multiLevelType w:val="multilevel"/>
    <w:tmpl w:val="2C82FA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75E47D2B"/>
    <w:multiLevelType w:val="multilevel"/>
    <w:tmpl w:val="3F2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9F154DA"/>
    <w:multiLevelType w:val="multilevel"/>
    <w:tmpl w:val="F884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A93302E"/>
    <w:multiLevelType w:val="multilevel"/>
    <w:tmpl w:val="2616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080BA4"/>
    <w:multiLevelType w:val="multilevel"/>
    <w:tmpl w:val="A812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EDD3152"/>
    <w:multiLevelType w:val="hybridMultilevel"/>
    <w:tmpl w:val="CADA9FD2"/>
    <w:lvl w:ilvl="0" w:tplc="C680C1D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F5C35E2"/>
    <w:multiLevelType w:val="multilevel"/>
    <w:tmpl w:val="9E44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1156831">
    <w:abstractNumId w:val="48"/>
  </w:num>
  <w:num w:numId="2" w16cid:durableId="1695838146">
    <w:abstractNumId w:val="43"/>
  </w:num>
  <w:num w:numId="3" w16cid:durableId="1585989821">
    <w:abstractNumId w:val="81"/>
  </w:num>
  <w:num w:numId="4" w16cid:durableId="344135635">
    <w:abstractNumId w:val="50"/>
  </w:num>
  <w:num w:numId="5" w16cid:durableId="597911743">
    <w:abstractNumId w:val="24"/>
  </w:num>
  <w:num w:numId="6" w16cid:durableId="668749972">
    <w:abstractNumId w:val="7"/>
  </w:num>
  <w:num w:numId="7" w16cid:durableId="489907204">
    <w:abstractNumId w:val="63"/>
  </w:num>
  <w:num w:numId="8" w16cid:durableId="299114588">
    <w:abstractNumId w:val="53"/>
  </w:num>
  <w:num w:numId="9" w16cid:durableId="1863546385">
    <w:abstractNumId w:val="5"/>
  </w:num>
  <w:num w:numId="10" w16cid:durableId="1378626694">
    <w:abstractNumId w:val="35"/>
  </w:num>
  <w:num w:numId="11" w16cid:durableId="315257156">
    <w:abstractNumId w:val="25"/>
  </w:num>
  <w:num w:numId="12" w16cid:durableId="230505711">
    <w:abstractNumId w:val="0"/>
  </w:num>
  <w:num w:numId="13" w16cid:durableId="1815948564">
    <w:abstractNumId w:val="80"/>
  </w:num>
  <w:num w:numId="14" w16cid:durableId="1021971299">
    <w:abstractNumId w:val="18"/>
  </w:num>
  <w:num w:numId="15" w16cid:durableId="1504934972">
    <w:abstractNumId w:val="82"/>
  </w:num>
  <w:num w:numId="16" w16cid:durableId="1296376398">
    <w:abstractNumId w:val="36"/>
  </w:num>
  <w:num w:numId="17" w16cid:durableId="1110054384">
    <w:abstractNumId w:val="60"/>
  </w:num>
  <w:num w:numId="18" w16cid:durableId="811870258">
    <w:abstractNumId w:val="76"/>
  </w:num>
  <w:num w:numId="19" w16cid:durableId="1986811334">
    <w:abstractNumId w:val="9"/>
  </w:num>
  <w:num w:numId="20" w16cid:durableId="139272247">
    <w:abstractNumId w:val="12"/>
  </w:num>
  <w:num w:numId="21" w16cid:durableId="1800538701">
    <w:abstractNumId w:val="68"/>
  </w:num>
  <w:num w:numId="22" w16cid:durableId="1227300728">
    <w:abstractNumId w:val="13"/>
  </w:num>
  <w:num w:numId="23" w16cid:durableId="2021347674">
    <w:abstractNumId w:val="42"/>
  </w:num>
  <w:num w:numId="24" w16cid:durableId="372080358">
    <w:abstractNumId w:val="40"/>
  </w:num>
  <w:num w:numId="25" w16cid:durableId="208616041">
    <w:abstractNumId w:val="72"/>
  </w:num>
  <w:num w:numId="26" w16cid:durableId="1838881938">
    <w:abstractNumId w:val="31"/>
  </w:num>
  <w:num w:numId="27" w16cid:durableId="1294215690">
    <w:abstractNumId w:val="33"/>
  </w:num>
  <w:num w:numId="28" w16cid:durableId="953632587">
    <w:abstractNumId w:val="38"/>
  </w:num>
  <w:num w:numId="29" w16cid:durableId="1978490380">
    <w:abstractNumId w:val="57"/>
  </w:num>
  <w:num w:numId="30" w16cid:durableId="1269779367">
    <w:abstractNumId w:val="10"/>
  </w:num>
  <w:num w:numId="31" w16cid:durableId="1131509924">
    <w:abstractNumId w:val="14"/>
  </w:num>
  <w:num w:numId="32" w16cid:durableId="199128942">
    <w:abstractNumId w:val="29"/>
  </w:num>
  <w:num w:numId="33" w16cid:durableId="1922135957">
    <w:abstractNumId w:val="11"/>
  </w:num>
  <w:num w:numId="34" w16cid:durableId="1644889429">
    <w:abstractNumId w:val="20"/>
  </w:num>
  <w:num w:numId="35" w16cid:durableId="1322276296">
    <w:abstractNumId w:val="71"/>
  </w:num>
  <w:num w:numId="36" w16cid:durableId="825629513">
    <w:abstractNumId w:val="28"/>
  </w:num>
  <w:num w:numId="37" w16cid:durableId="1058087341">
    <w:abstractNumId w:val="77"/>
  </w:num>
  <w:num w:numId="38" w16cid:durableId="1295940886">
    <w:abstractNumId w:val="65"/>
  </w:num>
  <w:num w:numId="39" w16cid:durableId="79644675">
    <w:abstractNumId w:val="3"/>
  </w:num>
  <w:num w:numId="40" w16cid:durableId="1970865774">
    <w:abstractNumId w:val="30"/>
  </w:num>
  <w:num w:numId="41" w16cid:durableId="670529399">
    <w:abstractNumId w:val="70"/>
  </w:num>
  <w:num w:numId="42" w16cid:durableId="58405407">
    <w:abstractNumId w:val="37"/>
  </w:num>
  <w:num w:numId="43" w16cid:durableId="322779992">
    <w:abstractNumId w:val="69"/>
  </w:num>
  <w:num w:numId="44" w16cid:durableId="414859685">
    <w:abstractNumId w:val="39"/>
  </w:num>
  <w:num w:numId="45" w16cid:durableId="1896889119">
    <w:abstractNumId w:val="26"/>
  </w:num>
  <w:num w:numId="46" w16cid:durableId="1248609781">
    <w:abstractNumId w:val="79"/>
  </w:num>
  <w:num w:numId="47" w16cid:durableId="2069258292">
    <w:abstractNumId w:val="16"/>
  </w:num>
  <w:num w:numId="48" w16cid:durableId="1976449927">
    <w:abstractNumId w:val="15"/>
  </w:num>
  <w:num w:numId="49" w16cid:durableId="866412592">
    <w:abstractNumId w:val="61"/>
  </w:num>
  <w:num w:numId="50" w16cid:durableId="533423846">
    <w:abstractNumId w:val="58"/>
  </w:num>
  <w:num w:numId="51" w16cid:durableId="791747182">
    <w:abstractNumId w:val="8"/>
  </w:num>
  <w:num w:numId="52" w16cid:durableId="1834253825">
    <w:abstractNumId w:val="44"/>
  </w:num>
  <w:num w:numId="53" w16cid:durableId="100028559">
    <w:abstractNumId w:val="19"/>
  </w:num>
  <w:num w:numId="54" w16cid:durableId="1823042606">
    <w:abstractNumId w:val="62"/>
  </w:num>
  <w:num w:numId="55" w16cid:durableId="193925583">
    <w:abstractNumId w:val="59"/>
  </w:num>
  <w:num w:numId="56" w16cid:durableId="1276863012">
    <w:abstractNumId w:val="49"/>
  </w:num>
  <w:num w:numId="57" w16cid:durableId="49766263">
    <w:abstractNumId w:val="66"/>
  </w:num>
  <w:num w:numId="58" w16cid:durableId="201407518">
    <w:abstractNumId w:val="46"/>
  </w:num>
  <w:num w:numId="59" w16cid:durableId="515967003">
    <w:abstractNumId w:val="22"/>
  </w:num>
  <w:num w:numId="60" w16cid:durableId="463616799">
    <w:abstractNumId w:val="32"/>
  </w:num>
  <w:num w:numId="61" w16cid:durableId="75903744">
    <w:abstractNumId w:val="78"/>
  </w:num>
  <w:num w:numId="62" w16cid:durableId="942348509">
    <w:abstractNumId w:val="17"/>
  </w:num>
  <w:num w:numId="63" w16cid:durableId="1782844146">
    <w:abstractNumId w:val="64"/>
  </w:num>
  <w:num w:numId="64" w16cid:durableId="73860317">
    <w:abstractNumId w:val="52"/>
  </w:num>
  <w:num w:numId="65" w16cid:durableId="1211379186">
    <w:abstractNumId w:val="54"/>
  </w:num>
  <w:num w:numId="66" w16cid:durableId="1221089365">
    <w:abstractNumId w:val="6"/>
  </w:num>
  <w:num w:numId="67" w16cid:durableId="127553796">
    <w:abstractNumId w:val="67"/>
  </w:num>
  <w:num w:numId="68" w16cid:durableId="639506732">
    <w:abstractNumId w:val="23"/>
  </w:num>
  <w:num w:numId="69" w16cid:durableId="666447279">
    <w:abstractNumId w:val="2"/>
  </w:num>
  <w:num w:numId="70" w16cid:durableId="781728754">
    <w:abstractNumId w:val="47"/>
  </w:num>
  <w:num w:numId="71" w16cid:durableId="665400650">
    <w:abstractNumId w:val="73"/>
  </w:num>
  <w:num w:numId="72" w16cid:durableId="652560226">
    <w:abstractNumId w:val="4"/>
  </w:num>
  <w:num w:numId="73" w16cid:durableId="693460241">
    <w:abstractNumId w:val="75"/>
  </w:num>
  <w:num w:numId="74" w16cid:durableId="2120446674">
    <w:abstractNumId w:val="34"/>
  </w:num>
  <w:num w:numId="75" w16cid:durableId="1017657442">
    <w:abstractNumId w:val="55"/>
  </w:num>
  <w:num w:numId="76" w16cid:durableId="547573536">
    <w:abstractNumId w:val="41"/>
  </w:num>
  <w:num w:numId="77" w16cid:durableId="1802457584">
    <w:abstractNumId w:val="21"/>
  </w:num>
  <w:num w:numId="78" w16cid:durableId="1365517268">
    <w:abstractNumId w:val="51"/>
  </w:num>
  <w:num w:numId="79" w16cid:durableId="378550936">
    <w:abstractNumId w:val="1"/>
  </w:num>
  <w:num w:numId="80" w16cid:durableId="1194609178">
    <w:abstractNumId w:val="56"/>
  </w:num>
  <w:num w:numId="81" w16cid:durableId="2137487378">
    <w:abstractNumId w:val="27"/>
  </w:num>
  <w:num w:numId="82" w16cid:durableId="1617977771">
    <w:abstractNumId w:val="74"/>
  </w:num>
  <w:num w:numId="83" w16cid:durableId="1308436160">
    <w:abstractNumId w:val="45"/>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grammar="clean"/>
  <w:defaultTabStop w:val="720"/>
  <w:characterSpacingControl w:val="doNotCompress"/>
  <w:hdrShapeDefaults>
    <o:shapedefaults v:ext="edit" spidmax="2050">
      <o:colormru v:ext="edit" colors="#ffc,#cff,#c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0D4"/>
    <w:rsid w:val="00001343"/>
    <w:rsid w:val="000026DC"/>
    <w:rsid w:val="00003742"/>
    <w:rsid w:val="00036D40"/>
    <w:rsid w:val="00044C32"/>
    <w:rsid w:val="0006183B"/>
    <w:rsid w:val="000627F3"/>
    <w:rsid w:val="0007034C"/>
    <w:rsid w:val="000A43D6"/>
    <w:rsid w:val="000A58AD"/>
    <w:rsid w:val="000B1FF3"/>
    <w:rsid w:val="000C692D"/>
    <w:rsid w:val="000F0C6F"/>
    <w:rsid w:val="000F1827"/>
    <w:rsid w:val="001271A6"/>
    <w:rsid w:val="0015072B"/>
    <w:rsid w:val="00165CB3"/>
    <w:rsid w:val="00170BE7"/>
    <w:rsid w:val="00174967"/>
    <w:rsid w:val="00184CB1"/>
    <w:rsid w:val="00186A7C"/>
    <w:rsid w:val="00195DAE"/>
    <w:rsid w:val="001A38FB"/>
    <w:rsid w:val="001B20B4"/>
    <w:rsid w:val="001B6796"/>
    <w:rsid w:val="001C3043"/>
    <w:rsid w:val="001F4FD1"/>
    <w:rsid w:val="00220367"/>
    <w:rsid w:val="00245139"/>
    <w:rsid w:val="0025183D"/>
    <w:rsid w:val="002578A8"/>
    <w:rsid w:val="00257C4A"/>
    <w:rsid w:val="00277823"/>
    <w:rsid w:val="002963DF"/>
    <w:rsid w:val="002B4B32"/>
    <w:rsid w:val="002B70E1"/>
    <w:rsid w:val="002B7ED6"/>
    <w:rsid w:val="002E1071"/>
    <w:rsid w:val="002F3D1E"/>
    <w:rsid w:val="003060ED"/>
    <w:rsid w:val="00321C25"/>
    <w:rsid w:val="00325D53"/>
    <w:rsid w:val="00333222"/>
    <w:rsid w:val="00337AB9"/>
    <w:rsid w:val="003927C7"/>
    <w:rsid w:val="003F152C"/>
    <w:rsid w:val="003F2C3E"/>
    <w:rsid w:val="00403B58"/>
    <w:rsid w:val="00424F73"/>
    <w:rsid w:val="00437168"/>
    <w:rsid w:val="004578D0"/>
    <w:rsid w:val="00476F9C"/>
    <w:rsid w:val="004810A9"/>
    <w:rsid w:val="00495362"/>
    <w:rsid w:val="004A723A"/>
    <w:rsid w:val="004B1814"/>
    <w:rsid w:val="004C64E1"/>
    <w:rsid w:val="004C6CB0"/>
    <w:rsid w:val="004D5945"/>
    <w:rsid w:val="004D6D2D"/>
    <w:rsid w:val="004E04F9"/>
    <w:rsid w:val="0051544C"/>
    <w:rsid w:val="00532B3F"/>
    <w:rsid w:val="00533666"/>
    <w:rsid w:val="005346D4"/>
    <w:rsid w:val="00544193"/>
    <w:rsid w:val="00552E74"/>
    <w:rsid w:val="00590798"/>
    <w:rsid w:val="00592759"/>
    <w:rsid w:val="00595479"/>
    <w:rsid w:val="00597375"/>
    <w:rsid w:val="005A6F60"/>
    <w:rsid w:val="005C657E"/>
    <w:rsid w:val="005D0CFE"/>
    <w:rsid w:val="005E4860"/>
    <w:rsid w:val="005F7143"/>
    <w:rsid w:val="00602CC4"/>
    <w:rsid w:val="00614340"/>
    <w:rsid w:val="006150CC"/>
    <w:rsid w:val="00615CDD"/>
    <w:rsid w:val="006252AD"/>
    <w:rsid w:val="00630D1F"/>
    <w:rsid w:val="00657269"/>
    <w:rsid w:val="0067754F"/>
    <w:rsid w:val="006A2D71"/>
    <w:rsid w:val="006E7925"/>
    <w:rsid w:val="006F0970"/>
    <w:rsid w:val="006F2830"/>
    <w:rsid w:val="006F42E0"/>
    <w:rsid w:val="0070744E"/>
    <w:rsid w:val="007126C5"/>
    <w:rsid w:val="00720903"/>
    <w:rsid w:val="007341E7"/>
    <w:rsid w:val="00740D54"/>
    <w:rsid w:val="007410D7"/>
    <w:rsid w:val="00742AD8"/>
    <w:rsid w:val="007541DC"/>
    <w:rsid w:val="00754BB9"/>
    <w:rsid w:val="00756FFD"/>
    <w:rsid w:val="00762C6D"/>
    <w:rsid w:val="00770E86"/>
    <w:rsid w:val="00773E2E"/>
    <w:rsid w:val="00777895"/>
    <w:rsid w:val="007A01AF"/>
    <w:rsid w:val="007A13A4"/>
    <w:rsid w:val="007A6D9C"/>
    <w:rsid w:val="007B0F91"/>
    <w:rsid w:val="007B4780"/>
    <w:rsid w:val="0081454B"/>
    <w:rsid w:val="00816FE6"/>
    <w:rsid w:val="00822276"/>
    <w:rsid w:val="00826291"/>
    <w:rsid w:val="008334E8"/>
    <w:rsid w:val="00834BD5"/>
    <w:rsid w:val="00850DAF"/>
    <w:rsid w:val="00860EA9"/>
    <w:rsid w:val="00877501"/>
    <w:rsid w:val="0089700D"/>
    <w:rsid w:val="008E6FBC"/>
    <w:rsid w:val="009204E2"/>
    <w:rsid w:val="009741EB"/>
    <w:rsid w:val="009975B3"/>
    <w:rsid w:val="009A35B6"/>
    <w:rsid w:val="009D0233"/>
    <w:rsid w:val="009E7388"/>
    <w:rsid w:val="00A042DE"/>
    <w:rsid w:val="00A1601D"/>
    <w:rsid w:val="00A304ED"/>
    <w:rsid w:val="00A3249C"/>
    <w:rsid w:val="00A40CD2"/>
    <w:rsid w:val="00A615F4"/>
    <w:rsid w:val="00A721AD"/>
    <w:rsid w:val="00A74759"/>
    <w:rsid w:val="00A75570"/>
    <w:rsid w:val="00A7702B"/>
    <w:rsid w:val="00A778F8"/>
    <w:rsid w:val="00A87934"/>
    <w:rsid w:val="00A906B9"/>
    <w:rsid w:val="00AA0744"/>
    <w:rsid w:val="00AA4C0D"/>
    <w:rsid w:val="00B02EC3"/>
    <w:rsid w:val="00B11D8C"/>
    <w:rsid w:val="00B346DE"/>
    <w:rsid w:val="00B438E9"/>
    <w:rsid w:val="00B65607"/>
    <w:rsid w:val="00B66EDA"/>
    <w:rsid w:val="00B77196"/>
    <w:rsid w:val="00BB3358"/>
    <w:rsid w:val="00BB4571"/>
    <w:rsid w:val="00BB69A9"/>
    <w:rsid w:val="00BC4042"/>
    <w:rsid w:val="00BD4A96"/>
    <w:rsid w:val="00C127FB"/>
    <w:rsid w:val="00C17A3A"/>
    <w:rsid w:val="00C23868"/>
    <w:rsid w:val="00C312AC"/>
    <w:rsid w:val="00C50263"/>
    <w:rsid w:val="00C5505A"/>
    <w:rsid w:val="00C55439"/>
    <w:rsid w:val="00C760D4"/>
    <w:rsid w:val="00C91F7E"/>
    <w:rsid w:val="00C958D6"/>
    <w:rsid w:val="00CC3C51"/>
    <w:rsid w:val="00CD3DC3"/>
    <w:rsid w:val="00CE6C0C"/>
    <w:rsid w:val="00D14B93"/>
    <w:rsid w:val="00D25D9D"/>
    <w:rsid w:val="00D26060"/>
    <w:rsid w:val="00D346AA"/>
    <w:rsid w:val="00D34923"/>
    <w:rsid w:val="00D45231"/>
    <w:rsid w:val="00D62F32"/>
    <w:rsid w:val="00D663F2"/>
    <w:rsid w:val="00DC0864"/>
    <w:rsid w:val="00DD4569"/>
    <w:rsid w:val="00DE1B36"/>
    <w:rsid w:val="00E2752C"/>
    <w:rsid w:val="00E32CA9"/>
    <w:rsid w:val="00E34825"/>
    <w:rsid w:val="00E45C8C"/>
    <w:rsid w:val="00E56DE9"/>
    <w:rsid w:val="00E67D7F"/>
    <w:rsid w:val="00E71D59"/>
    <w:rsid w:val="00EA784B"/>
    <w:rsid w:val="00EC3D12"/>
    <w:rsid w:val="00EE6CC0"/>
    <w:rsid w:val="00F07387"/>
    <w:rsid w:val="00F221F9"/>
    <w:rsid w:val="00F2556D"/>
    <w:rsid w:val="00F303FD"/>
    <w:rsid w:val="00F379C8"/>
    <w:rsid w:val="00F45579"/>
    <w:rsid w:val="00F5286A"/>
    <w:rsid w:val="00F601FD"/>
    <w:rsid w:val="00F60AEB"/>
    <w:rsid w:val="00F65C8D"/>
    <w:rsid w:val="00FA6F91"/>
    <w:rsid w:val="00FC7E1B"/>
    <w:rsid w:val="00FF13E7"/>
    <w:rsid w:val="00FF249A"/>
    <w:rsid w:val="2F60FA46"/>
    <w:rsid w:val="756AA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cff,#cfc"/>
    </o:shapedefaults>
    <o:shapelayout v:ext="edit">
      <o:idmap v:ext="edit" data="2"/>
    </o:shapelayout>
  </w:shapeDefaults>
  <w:decimalSymbol w:val="."/>
  <w:listSeparator w:val=","/>
  <w14:docId w14:val="06ED3F9D"/>
  <w15:chartTrackingRefBased/>
  <w15:docId w15:val="{19DBB868-50E1-4010-952A-65EA26A58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E74"/>
    <w:pPr>
      <w:keepNext/>
      <w:keepLines/>
      <w:spacing w:before="240" w:after="0"/>
      <w:outlineLvl w:val="0"/>
    </w:pPr>
    <w:rPr>
      <w:rFonts w:asciiTheme="majorHAnsi" w:eastAsiaTheme="majorEastAsia" w:hAnsiTheme="majorHAnsi" w:cstheme="majorBidi"/>
      <w:color w:val="3E434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Centered">
    <w:name w:val="Style Heading 1 + Centered"/>
    <w:basedOn w:val="Heading1"/>
    <w:rsid w:val="00552E74"/>
    <w:pPr>
      <w:keepLines w:val="0"/>
      <w:spacing w:before="0" w:line="240" w:lineRule="auto"/>
      <w:jc w:val="center"/>
    </w:pPr>
    <w:rPr>
      <w:rFonts w:ascii="Times New Roman" w:eastAsia="Times New Roman" w:hAnsi="Times New Roman" w:cs="Times New Roman"/>
      <w:b/>
      <w:bCs/>
      <w:color w:val="auto"/>
      <w:sz w:val="28"/>
      <w:szCs w:val="20"/>
      <w:lang w:eastAsia="en-GB"/>
    </w:rPr>
  </w:style>
  <w:style w:type="character" w:customStyle="1" w:styleId="Heading1Char">
    <w:name w:val="Heading 1 Char"/>
    <w:basedOn w:val="DefaultParagraphFont"/>
    <w:link w:val="Heading1"/>
    <w:uiPriority w:val="9"/>
    <w:rsid w:val="00552E74"/>
    <w:rPr>
      <w:rFonts w:asciiTheme="majorHAnsi" w:eastAsiaTheme="majorEastAsia" w:hAnsiTheme="majorHAnsi" w:cstheme="majorBidi"/>
      <w:color w:val="3E4341" w:themeColor="accent1" w:themeShade="BF"/>
      <w:sz w:val="32"/>
      <w:szCs w:val="32"/>
    </w:rPr>
  </w:style>
  <w:style w:type="paragraph" w:styleId="ListParagraph">
    <w:name w:val="List Paragraph"/>
    <w:basedOn w:val="Normal"/>
    <w:uiPriority w:val="34"/>
    <w:qFormat/>
    <w:rsid w:val="00657269"/>
    <w:pPr>
      <w:ind w:left="720"/>
      <w:contextualSpacing/>
    </w:pPr>
  </w:style>
  <w:style w:type="paragraph" w:styleId="Header">
    <w:name w:val="header"/>
    <w:basedOn w:val="Normal"/>
    <w:link w:val="HeaderChar"/>
    <w:uiPriority w:val="99"/>
    <w:unhideWhenUsed/>
    <w:rsid w:val="00195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AE"/>
  </w:style>
  <w:style w:type="paragraph" w:styleId="Footer">
    <w:name w:val="footer"/>
    <w:basedOn w:val="Normal"/>
    <w:link w:val="FooterChar"/>
    <w:uiPriority w:val="99"/>
    <w:unhideWhenUsed/>
    <w:rsid w:val="00195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AE"/>
  </w:style>
  <w:style w:type="paragraph" w:customStyle="1" w:styleId="paragraph">
    <w:name w:val="paragraph"/>
    <w:basedOn w:val="Normal"/>
    <w:rsid w:val="006F42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F42E0"/>
  </w:style>
  <w:style w:type="character" w:customStyle="1" w:styleId="eop">
    <w:name w:val="eop"/>
    <w:basedOn w:val="DefaultParagraphFont"/>
    <w:rsid w:val="006F42E0"/>
  </w:style>
  <w:style w:type="paragraph" w:styleId="NormalWeb">
    <w:name w:val="Normal (Web)"/>
    <w:basedOn w:val="Normal"/>
    <w:uiPriority w:val="99"/>
    <w:semiHidden/>
    <w:unhideWhenUsed/>
    <w:rsid w:val="006F42E0"/>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6F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3385">
      <w:bodyDiv w:val="1"/>
      <w:marLeft w:val="0"/>
      <w:marRight w:val="0"/>
      <w:marTop w:val="0"/>
      <w:marBottom w:val="0"/>
      <w:divBdr>
        <w:top w:val="none" w:sz="0" w:space="0" w:color="auto"/>
        <w:left w:val="none" w:sz="0" w:space="0" w:color="auto"/>
        <w:bottom w:val="none" w:sz="0" w:space="0" w:color="auto"/>
        <w:right w:val="none" w:sz="0" w:space="0" w:color="auto"/>
      </w:divBdr>
      <w:divsChild>
        <w:div w:id="259217468">
          <w:marLeft w:val="0"/>
          <w:marRight w:val="0"/>
          <w:marTop w:val="0"/>
          <w:marBottom w:val="0"/>
          <w:divBdr>
            <w:top w:val="none" w:sz="0" w:space="0" w:color="auto"/>
            <w:left w:val="none" w:sz="0" w:space="0" w:color="auto"/>
            <w:bottom w:val="none" w:sz="0" w:space="0" w:color="auto"/>
            <w:right w:val="none" w:sz="0" w:space="0" w:color="auto"/>
          </w:divBdr>
        </w:div>
      </w:divsChild>
    </w:div>
    <w:div w:id="790712206">
      <w:bodyDiv w:val="1"/>
      <w:marLeft w:val="0"/>
      <w:marRight w:val="0"/>
      <w:marTop w:val="0"/>
      <w:marBottom w:val="0"/>
      <w:divBdr>
        <w:top w:val="none" w:sz="0" w:space="0" w:color="auto"/>
        <w:left w:val="none" w:sz="0" w:space="0" w:color="auto"/>
        <w:bottom w:val="none" w:sz="0" w:space="0" w:color="auto"/>
        <w:right w:val="none" w:sz="0" w:space="0" w:color="auto"/>
      </w:divBdr>
      <w:divsChild>
        <w:div w:id="519851989">
          <w:marLeft w:val="0"/>
          <w:marRight w:val="0"/>
          <w:marTop w:val="0"/>
          <w:marBottom w:val="0"/>
          <w:divBdr>
            <w:top w:val="none" w:sz="0" w:space="0" w:color="auto"/>
            <w:left w:val="none" w:sz="0" w:space="0" w:color="auto"/>
            <w:bottom w:val="none" w:sz="0" w:space="0" w:color="auto"/>
            <w:right w:val="none" w:sz="0" w:space="0" w:color="auto"/>
          </w:divBdr>
        </w:div>
      </w:divsChild>
    </w:div>
    <w:div w:id="998926566">
      <w:bodyDiv w:val="1"/>
      <w:marLeft w:val="0"/>
      <w:marRight w:val="0"/>
      <w:marTop w:val="0"/>
      <w:marBottom w:val="0"/>
      <w:divBdr>
        <w:top w:val="none" w:sz="0" w:space="0" w:color="auto"/>
        <w:left w:val="none" w:sz="0" w:space="0" w:color="auto"/>
        <w:bottom w:val="none" w:sz="0" w:space="0" w:color="auto"/>
        <w:right w:val="none" w:sz="0" w:space="0" w:color="auto"/>
      </w:divBdr>
      <w:divsChild>
        <w:div w:id="475491984">
          <w:marLeft w:val="0"/>
          <w:marRight w:val="0"/>
          <w:marTop w:val="0"/>
          <w:marBottom w:val="0"/>
          <w:divBdr>
            <w:top w:val="none" w:sz="0" w:space="0" w:color="auto"/>
            <w:left w:val="none" w:sz="0" w:space="0" w:color="auto"/>
            <w:bottom w:val="none" w:sz="0" w:space="0" w:color="auto"/>
            <w:right w:val="none" w:sz="0" w:space="0" w:color="auto"/>
          </w:divBdr>
        </w:div>
      </w:divsChild>
    </w:div>
    <w:div w:id="1760053272">
      <w:bodyDiv w:val="1"/>
      <w:marLeft w:val="0"/>
      <w:marRight w:val="0"/>
      <w:marTop w:val="0"/>
      <w:marBottom w:val="0"/>
      <w:divBdr>
        <w:top w:val="none" w:sz="0" w:space="0" w:color="auto"/>
        <w:left w:val="none" w:sz="0" w:space="0" w:color="auto"/>
        <w:bottom w:val="none" w:sz="0" w:space="0" w:color="auto"/>
        <w:right w:val="none" w:sz="0" w:space="0" w:color="auto"/>
      </w:divBdr>
      <w:divsChild>
        <w:div w:id="628827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JMAT Policy">
      <a:dk1>
        <a:sysClr val="windowText" lastClr="000000"/>
      </a:dk1>
      <a:lt1>
        <a:sysClr val="window" lastClr="FFFFFF"/>
      </a:lt1>
      <a:dk2>
        <a:srgbClr val="44546A"/>
      </a:dk2>
      <a:lt2>
        <a:srgbClr val="E7E6E6"/>
      </a:lt2>
      <a:accent1>
        <a:srgbClr val="535B58"/>
      </a:accent1>
      <a:accent2>
        <a:srgbClr val="BED9CC"/>
      </a:accent2>
      <a:accent3>
        <a:srgbClr val="A5A5A5"/>
      </a:accent3>
      <a:accent4>
        <a:srgbClr val="FFC000"/>
      </a:accent4>
      <a:accent5>
        <a:srgbClr val="72858C"/>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5DBCA4022927448DBC81DFC4720065" ma:contentTypeVersion="10" ma:contentTypeDescription="Create a new document." ma:contentTypeScope="" ma:versionID="3fc526c8ba9d0f74455bcf55dc771b45">
  <xsd:schema xmlns:xsd="http://www.w3.org/2001/XMLSchema" xmlns:xs="http://www.w3.org/2001/XMLSchema" xmlns:p="http://schemas.microsoft.com/office/2006/metadata/properties" xmlns:ns2="18b99c20-0fbc-46da-a288-acfc0a82f504" xmlns:ns3="e9e12bbd-3b7a-4b5d-9cb3-77c06d41cf1f" targetNamespace="http://schemas.microsoft.com/office/2006/metadata/properties" ma:root="true" ma:fieldsID="e86fbb171c915ee0c0c25feab8b4917e" ns2:_="" ns3:_="">
    <xsd:import namespace="18b99c20-0fbc-46da-a288-acfc0a82f504"/>
    <xsd:import namespace="e9e12bbd-3b7a-4b5d-9cb3-77c06d41cf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99c20-0fbc-46da-a288-acfc0a82f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0a662-4508-4ddc-8c11-3909c08e92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e12bbd-3b7a-4b5d-9cb3-77c06d41cf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e29c5b-6df2-4d14-8a75-d61da3287584}" ma:internalName="TaxCatchAll" ma:showField="CatchAllData" ma:web="e9e12bbd-3b7a-4b5d-9cb3-77c06d41c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e12bbd-3b7a-4b5d-9cb3-77c06d41cf1f" xsi:nil="true"/>
    <lcf76f155ced4ddcb4097134ff3c332f xmlns="18b99c20-0fbc-46da-a288-acfc0a82f50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8892E8-FD95-44B0-873B-F9B083AC7B24}"/>
</file>

<file path=customXml/itemProps2.xml><?xml version="1.0" encoding="utf-8"?>
<ds:datastoreItem xmlns:ds="http://schemas.openxmlformats.org/officeDocument/2006/customXml" ds:itemID="{D7ED6F6C-B103-4153-A9A1-21907EAA38E3}">
  <ds:schemaRefs>
    <ds:schemaRef ds:uri="http://schemas.openxmlformats.org/officeDocument/2006/bibliography"/>
  </ds:schemaRefs>
</ds:datastoreItem>
</file>

<file path=customXml/itemProps3.xml><?xml version="1.0" encoding="utf-8"?>
<ds:datastoreItem xmlns:ds="http://schemas.openxmlformats.org/officeDocument/2006/customXml" ds:itemID="{F91E0963-FC90-4ACD-B536-3B0D2AE716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510B60-91FF-4B77-8554-704ED0E98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3654</Words>
  <Characters>20831</Characters>
  <Application>Microsoft Office Word</Application>
  <DocSecurity>0</DocSecurity>
  <Lines>173</Lines>
  <Paragraphs>48</Paragraphs>
  <ScaleCrop>false</ScaleCrop>
  <Company>Wath Cofe Primary School</Company>
  <LinksUpToDate>false</LinksUpToDate>
  <CharactersWithSpaces>24437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Sandberg</dc:creator>
  <cp:keywords/>
  <dc:description/>
  <cp:lastModifiedBy>Helen Headleand</cp:lastModifiedBy>
  <cp:revision>2</cp:revision>
  <dcterms:created xsi:type="dcterms:W3CDTF">2026-09-14T07:58:00Z</dcterms:created>
  <dcterms:modified xsi:type="dcterms:W3CDTF">2026-09-14T07:58:00Z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0x0101004F5DBCA4022927448DBC81DFC4720065</vt:lpwstr>
  </property>
  <property fmtid="{D5CDD505-2E9C-101B-9397-08002B2CF9AE}" pid="3" name="Order">
    <vt:r8>577800</vt:r8>
  </property>
</Properties>
</file>